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F545" w14:textId="77777777" w:rsidR="00955529" w:rsidRDefault="00E375EE" w:rsidP="00955529">
      <w:pPr>
        <w:spacing w:before="240"/>
        <w:rPr>
          <w:sz w:val="20"/>
          <w:szCs w:val="20"/>
          <w:lang w:val="es-MX"/>
        </w:rPr>
      </w:pPr>
      <w:r>
        <w:rPr>
          <w:noProof/>
        </w:rPr>
        <w:drawing>
          <wp:anchor distT="0" distB="0" distL="114300" distR="114300" simplePos="0" relativeHeight="251658241" behindDoc="1" locked="0" layoutInCell="1" allowOverlap="1" wp14:anchorId="59F21A31" wp14:editId="07777777">
            <wp:simplePos x="0" y="0"/>
            <wp:positionH relativeFrom="page">
              <wp:posOffset>6441440</wp:posOffset>
            </wp:positionH>
            <wp:positionV relativeFrom="page">
              <wp:posOffset>141605</wp:posOffset>
            </wp:positionV>
            <wp:extent cx="754380" cy="874395"/>
            <wp:effectExtent l="0" t="0" r="0" b="0"/>
            <wp:wrapNone/>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529" w:rsidRPr="00EB3728">
        <w:rPr>
          <w:sz w:val="20"/>
          <w:szCs w:val="20"/>
          <w:lang w:val="es-MX"/>
        </w:rPr>
        <w:t>UNPSJB</w:t>
      </w:r>
    </w:p>
    <w:p w14:paraId="0B291B88" w14:textId="77777777" w:rsidR="00955529" w:rsidRPr="00EB3728" w:rsidRDefault="00955529" w:rsidP="00955529">
      <w:pPr>
        <w:rPr>
          <w:sz w:val="20"/>
          <w:szCs w:val="20"/>
          <w:lang w:val="es-MX"/>
        </w:rPr>
      </w:pPr>
      <w:proofErr w:type="spellStart"/>
      <w:r w:rsidRPr="00EB3728">
        <w:rPr>
          <w:sz w:val="20"/>
          <w:szCs w:val="20"/>
          <w:lang w:val="es-MX"/>
        </w:rPr>
        <w:t>FCNyCS</w:t>
      </w:r>
      <w:proofErr w:type="spellEnd"/>
      <w:r>
        <w:rPr>
          <w:sz w:val="20"/>
          <w:szCs w:val="20"/>
          <w:lang w:val="es-MX"/>
        </w:rPr>
        <w:tab/>
      </w:r>
    </w:p>
    <w:p w14:paraId="4BEFE874" w14:textId="59552F16" w:rsidR="00955529" w:rsidRPr="00EB3728" w:rsidRDefault="47417B7E" w:rsidP="00955529">
      <w:pPr>
        <w:rPr>
          <w:sz w:val="20"/>
          <w:szCs w:val="20"/>
          <w:lang w:val="es-MX"/>
        </w:rPr>
      </w:pPr>
      <w:r w:rsidRPr="47417B7E">
        <w:rPr>
          <w:sz w:val="20"/>
          <w:szCs w:val="20"/>
          <w:lang w:val="es-MX"/>
        </w:rPr>
        <w:t>Depto. de Biología y Ambiente</w:t>
      </w:r>
    </w:p>
    <w:p w14:paraId="54F65D59" w14:textId="77777777" w:rsidR="00955529" w:rsidRPr="00EB3728" w:rsidRDefault="00955529" w:rsidP="00955529">
      <w:pPr>
        <w:rPr>
          <w:sz w:val="20"/>
          <w:szCs w:val="20"/>
          <w:lang w:val="es-MX"/>
        </w:rPr>
      </w:pPr>
      <w:r w:rsidRPr="00EB3728">
        <w:rPr>
          <w:b/>
          <w:sz w:val="20"/>
          <w:szCs w:val="20"/>
          <w:lang w:val="es-MX"/>
        </w:rPr>
        <w:t xml:space="preserve">Evolución </w:t>
      </w:r>
      <w:r>
        <w:rPr>
          <w:b/>
          <w:sz w:val="20"/>
          <w:szCs w:val="20"/>
          <w:lang w:val="es-MX"/>
        </w:rPr>
        <w:t>/ Biología Evolutiva</w:t>
      </w:r>
    </w:p>
    <w:p w14:paraId="672A6659" w14:textId="77777777" w:rsidR="00146660" w:rsidRDefault="00146660" w:rsidP="00C33DD5">
      <w:pPr>
        <w:spacing w:after="5"/>
        <w:ind w:left="0" w:right="414" w:firstLine="0"/>
        <w:jc w:val="left"/>
      </w:pPr>
    </w:p>
    <w:p w14:paraId="0A37501D" w14:textId="77777777" w:rsidR="00363176" w:rsidRDefault="00363176" w:rsidP="00C33DD5">
      <w:pPr>
        <w:spacing w:after="5"/>
        <w:ind w:left="0" w:right="414" w:firstLine="0"/>
        <w:jc w:val="left"/>
      </w:pPr>
    </w:p>
    <w:p w14:paraId="18B2AA26" w14:textId="1B223FD3" w:rsidR="00955529" w:rsidRPr="00955529" w:rsidRDefault="00955529" w:rsidP="00955529">
      <w:pPr>
        <w:pStyle w:val="Ttulo1"/>
        <w:ind w:left="567" w:right="-61" w:hanging="567"/>
        <w:jc w:val="left"/>
        <w:rPr>
          <w:bCs/>
          <w:sz w:val="22"/>
          <w:szCs w:val="22"/>
        </w:rPr>
      </w:pPr>
      <w:r w:rsidRPr="00955529">
        <w:rPr>
          <w:bCs/>
          <w:sz w:val="22"/>
          <w:szCs w:val="22"/>
        </w:rPr>
        <w:t xml:space="preserve">TRABAJO PRÁCTICO Nº </w:t>
      </w:r>
      <w:r w:rsidR="005A140A">
        <w:rPr>
          <w:bCs/>
          <w:sz w:val="22"/>
          <w:szCs w:val="22"/>
        </w:rPr>
        <w:t>5</w:t>
      </w:r>
    </w:p>
    <w:p w14:paraId="7496E29D" w14:textId="762F5BFB" w:rsidR="00955529" w:rsidRPr="00955529" w:rsidRDefault="47417B7E" w:rsidP="00955529">
      <w:pPr>
        <w:spacing w:after="0" w:line="259" w:lineRule="auto"/>
        <w:ind w:left="-5" w:right="0"/>
        <w:rPr>
          <w:color w:val="auto"/>
        </w:rPr>
      </w:pPr>
      <w:r w:rsidRPr="47417B7E">
        <w:rPr>
          <w:b/>
          <w:bCs/>
          <w:color w:val="auto"/>
        </w:rPr>
        <w:t>TEMA:</w:t>
      </w:r>
      <w:r w:rsidRPr="47417B7E">
        <w:rPr>
          <w:b/>
          <w:bCs/>
          <w:color w:val="auto"/>
          <w:sz w:val="24"/>
          <w:szCs w:val="24"/>
        </w:rPr>
        <w:t xml:space="preserve"> </w:t>
      </w:r>
      <w:r w:rsidRPr="0094112A">
        <w:rPr>
          <w:b/>
          <w:bCs/>
          <w:color w:val="auto"/>
          <w:sz w:val="24"/>
          <w:szCs w:val="24"/>
        </w:rPr>
        <w:t>LOS FOSILES Y LA EVOLUCION.</w:t>
      </w:r>
    </w:p>
    <w:p w14:paraId="5DAB6C7B" w14:textId="77777777" w:rsidR="00955529" w:rsidRDefault="00955529">
      <w:pPr>
        <w:spacing w:after="177" w:line="259" w:lineRule="auto"/>
        <w:ind w:left="-5" w:right="0"/>
        <w:jc w:val="left"/>
        <w:rPr>
          <w:b/>
          <w:color w:val="00007F"/>
          <w:sz w:val="28"/>
        </w:rPr>
      </w:pPr>
    </w:p>
    <w:p w14:paraId="0E4DB5A8" w14:textId="77777777" w:rsidR="00146660" w:rsidRPr="00EE3EC7" w:rsidRDefault="00C33DD5">
      <w:pPr>
        <w:spacing w:after="177" w:line="259" w:lineRule="auto"/>
        <w:ind w:left="-5" w:right="0"/>
        <w:jc w:val="left"/>
        <w:rPr>
          <w:color w:val="auto"/>
        </w:rPr>
      </w:pPr>
      <w:r w:rsidRPr="00EE3EC7">
        <w:rPr>
          <w:b/>
          <w:color w:val="auto"/>
          <w:sz w:val="28"/>
        </w:rPr>
        <w:t xml:space="preserve">Introducción </w:t>
      </w:r>
    </w:p>
    <w:p w14:paraId="5AFAA12F" w14:textId="77777777" w:rsidR="00146660" w:rsidRPr="00EE3EC7" w:rsidRDefault="00C33DD5">
      <w:pPr>
        <w:spacing w:after="119" w:line="259" w:lineRule="auto"/>
        <w:ind w:left="-5" w:right="0"/>
        <w:jc w:val="left"/>
        <w:rPr>
          <w:color w:val="auto"/>
        </w:rPr>
      </w:pPr>
      <w:r w:rsidRPr="00EE3EC7">
        <w:rPr>
          <w:b/>
          <w:color w:val="auto"/>
          <w:sz w:val="28"/>
        </w:rPr>
        <w:t>¿Qué son los Fósiles?</w:t>
      </w:r>
      <w:r w:rsidRPr="00EE3EC7">
        <w:rPr>
          <w:color w:val="auto"/>
          <w:sz w:val="28"/>
        </w:rPr>
        <w:t xml:space="preserve"> </w:t>
      </w:r>
    </w:p>
    <w:p w14:paraId="023EDDC5" w14:textId="77777777" w:rsidR="00146660" w:rsidRPr="00C20A62" w:rsidRDefault="00C33DD5">
      <w:pPr>
        <w:spacing w:after="195"/>
        <w:ind w:left="-5" w:right="220"/>
        <w:rPr>
          <w:sz w:val="24"/>
          <w:szCs w:val="24"/>
        </w:rPr>
      </w:pPr>
      <w:r w:rsidRPr="00C20A62">
        <w:rPr>
          <w:sz w:val="24"/>
          <w:szCs w:val="24"/>
        </w:rPr>
        <w:t xml:space="preserve">Los fósiles son restos de </w:t>
      </w:r>
      <w:r w:rsidRPr="00C20A62">
        <w:rPr>
          <w:b/>
          <w:sz w:val="24"/>
          <w:szCs w:val="24"/>
        </w:rPr>
        <w:t>organismos,</w:t>
      </w:r>
      <w:r w:rsidRPr="00C20A62">
        <w:rPr>
          <w:sz w:val="24"/>
          <w:szCs w:val="24"/>
        </w:rPr>
        <w:t xml:space="preserve"> tanto animales como plantas, que vivieron en épocas geológicas pasadas. La ciencia que se dedica a su estudio es la paleontología. Generalmente los fósiles se encuentran en rocas sedimentarias, porque este tipo de rocas no han sufrido procesos traumáticos, como pueden ser altas temperaturas y fuertes presiones, que habrían provocado la destrucción de los fósiles. Cuando en un lugar determinado encontramos una concentración elevada de fósiles se le considera un </w:t>
      </w:r>
      <w:r w:rsidRPr="00C20A62">
        <w:rPr>
          <w:b/>
          <w:sz w:val="24"/>
          <w:szCs w:val="24"/>
        </w:rPr>
        <w:t>yacimiento.</w:t>
      </w:r>
      <w:r w:rsidRPr="00C20A62">
        <w:rPr>
          <w:sz w:val="24"/>
          <w:szCs w:val="24"/>
        </w:rPr>
        <w:t xml:space="preserve"> Los fósiles más antiguos que se conocen pertenecen a bacterias de ambiente acuático, encontrados en rocas que pueden llegar a tener más de </w:t>
      </w:r>
      <w:r w:rsidRPr="00C20A62">
        <w:rPr>
          <w:b/>
          <w:sz w:val="24"/>
          <w:szCs w:val="24"/>
        </w:rPr>
        <w:t>3.500 millones</w:t>
      </w:r>
      <w:r w:rsidRPr="00C20A62">
        <w:rPr>
          <w:sz w:val="24"/>
          <w:szCs w:val="24"/>
        </w:rPr>
        <w:t xml:space="preserve"> de años. </w:t>
      </w:r>
    </w:p>
    <w:p w14:paraId="6A38BA6E" w14:textId="77777777" w:rsidR="00146660" w:rsidRPr="00EE3EC7" w:rsidRDefault="00C33DD5">
      <w:pPr>
        <w:spacing w:after="182" w:line="259" w:lineRule="auto"/>
        <w:ind w:left="0" w:right="0" w:firstLine="0"/>
        <w:jc w:val="left"/>
        <w:rPr>
          <w:color w:val="auto"/>
        </w:rPr>
      </w:pPr>
      <w:r w:rsidRPr="00EE3EC7">
        <w:rPr>
          <w:b/>
          <w:color w:val="auto"/>
        </w:rPr>
        <w:t>Fosilización.</w:t>
      </w:r>
      <w:r w:rsidRPr="00EE3EC7">
        <w:rPr>
          <w:color w:val="auto"/>
        </w:rPr>
        <w:t xml:space="preserve"> </w:t>
      </w:r>
    </w:p>
    <w:p w14:paraId="6BFBC19C" w14:textId="26C7D0A0" w:rsidR="00146660" w:rsidRPr="00C20A62" w:rsidRDefault="00C33DD5">
      <w:pPr>
        <w:spacing w:after="195"/>
        <w:ind w:left="-5" w:right="220"/>
        <w:rPr>
          <w:sz w:val="24"/>
          <w:szCs w:val="24"/>
        </w:rPr>
      </w:pPr>
      <w:r w:rsidRPr="00C20A62">
        <w:rPr>
          <w:sz w:val="24"/>
          <w:szCs w:val="24"/>
        </w:rPr>
        <w:t xml:space="preserve">Cuando un </w:t>
      </w:r>
      <w:r w:rsidRPr="00C20A62">
        <w:rPr>
          <w:b/>
          <w:sz w:val="24"/>
          <w:szCs w:val="24"/>
        </w:rPr>
        <w:t>organismo,</w:t>
      </w:r>
      <w:r w:rsidRPr="00C20A62">
        <w:rPr>
          <w:sz w:val="24"/>
          <w:szCs w:val="24"/>
        </w:rPr>
        <w:t xml:space="preserve"> animal o vegetal, muere, su destino normal es descomponerse y desaparecer. Los restos orgánicos pueden quedar protegidos en un área de sedimentación, y puede que esta sedimentación tenga lugar de la forma más rápida posible</w:t>
      </w:r>
      <w:r w:rsidR="00C413B7">
        <w:rPr>
          <w:sz w:val="24"/>
          <w:szCs w:val="24"/>
        </w:rPr>
        <w:t xml:space="preserve">, entre </w:t>
      </w:r>
      <w:r w:rsidR="003A0643">
        <w:rPr>
          <w:sz w:val="24"/>
          <w:szCs w:val="24"/>
        </w:rPr>
        <w:t xml:space="preserve">muchos </w:t>
      </w:r>
      <w:r w:rsidR="00C413B7">
        <w:rPr>
          <w:sz w:val="24"/>
          <w:szCs w:val="24"/>
        </w:rPr>
        <w:t>otr</w:t>
      </w:r>
      <w:r w:rsidR="003A0643">
        <w:rPr>
          <w:sz w:val="24"/>
          <w:szCs w:val="24"/>
        </w:rPr>
        <w:t>os factores</w:t>
      </w:r>
      <w:r w:rsidRPr="00C20A62">
        <w:rPr>
          <w:sz w:val="24"/>
          <w:szCs w:val="24"/>
        </w:rPr>
        <w:t xml:space="preserve">. Además de la velocidad influirán otros factores, como el tipo de </w:t>
      </w:r>
      <w:r w:rsidRPr="00C20A62">
        <w:rPr>
          <w:b/>
          <w:sz w:val="24"/>
          <w:szCs w:val="24"/>
        </w:rPr>
        <w:t>sedimento</w:t>
      </w:r>
      <w:r w:rsidRPr="00C20A62">
        <w:rPr>
          <w:sz w:val="24"/>
          <w:szCs w:val="24"/>
        </w:rPr>
        <w:t xml:space="preserve"> (los fósiles están más protegidos si el sedimento es de grano fino, como por ejemplo las arcillas), y el tipo de ambiente en que se encuentra ubicada el área de sedimentación (en ambientes acuáticos es menor la presencia de los factores de destrucción).  </w:t>
      </w:r>
    </w:p>
    <w:p w14:paraId="53445B5C" w14:textId="77777777" w:rsidR="00146660" w:rsidRDefault="00C33DD5">
      <w:pPr>
        <w:spacing w:after="115"/>
        <w:ind w:left="-5" w:right="220"/>
      </w:pPr>
      <w:r w:rsidRPr="00C20A62">
        <w:rPr>
          <w:sz w:val="24"/>
          <w:szCs w:val="24"/>
        </w:rPr>
        <w:t xml:space="preserve">La </w:t>
      </w:r>
      <w:r w:rsidRPr="00C20A62">
        <w:rPr>
          <w:b/>
          <w:sz w:val="24"/>
          <w:szCs w:val="24"/>
        </w:rPr>
        <w:t>fosilización</w:t>
      </w:r>
      <w:r w:rsidRPr="00C20A62">
        <w:rPr>
          <w:sz w:val="24"/>
          <w:szCs w:val="24"/>
        </w:rPr>
        <w:t xml:space="preserve"> es el proceso por el cual se conservan restos de animales o vegetales en las rocas. También la podemos definir como un proceso de mineralización, en el cual se sustituyen los compuestos orgánicos del organismo muerto por sustancias inorgánicas. Los minerales habitualmente implicados en este proceso son: sílice, carbonato cálcico, pirita, fosfato cálcico y otros fosfatos y sulfatos.</w:t>
      </w:r>
      <w:r>
        <w:t xml:space="preserve">  </w:t>
      </w:r>
    </w:p>
    <w:p w14:paraId="02EB378F" w14:textId="77777777" w:rsidR="00C20A62" w:rsidRDefault="00C20A62">
      <w:pPr>
        <w:spacing w:after="121" w:line="259" w:lineRule="auto"/>
        <w:ind w:left="1923" w:right="0"/>
        <w:jc w:val="left"/>
        <w:rPr>
          <w:b/>
          <w:sz w:val="24"/>
          <w:u w:val="single" w:color="000000"/>
        </w:rPr>
      </w:pPr>
    </w:p>
    <w:p w14:paraId="6A05A809" w14:textId="5A7EF668" w:rsidR="00C20A62" w:rsidRDefault="00C2048E" w:rsidP="00C2048E">
      <w:pPr>
        <w:spacing w:after="121" w:line="259" w:lineRule="auto"/>
        <w:ind w:left="1923" w:right="0"/>
        <w:jc w:val="left"/>
        <w:rPr>
          <w:b/>
          <w:sz w:val="24"/>
          <w:u w:val="single" w:color="000000"/>
        </w:rPr>
      </w:pPr>
      <w:r>
        <w:rPr>
          <w:noProof/>
        </w:rPr>
        <w:drawing>
          <wp:inline distT="0" distB="0" distL="0" distR="0" wp14:anchorId="27C23594" wp14:editId="5F5B3594">
            <wp:extent cx="1352550" cy="13613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057" b="6454"/>
                    <a:stretch/>
                  </pic:blipFill>
                  <pic:spPr bwMode="auto">
                    <a:xfrm>
                      <a:off x="0" y="0"/>
                      <a:ext cx="1367465" cy="1376353"/>
                    </a:xfrm>
                    <a:prstGeom prst="rect">
                      <a:avLst/>
                    </a:prstGeom>
                    <a:noFill/>
                    <a:ln>
                      <a:noFill/>
                    </a:ln>
                    <a:extLst>
                      <a:ext uri="{53640926-AAD7-44D8-BBD7-CCE9431645EC}">
                        <a14:shadowObscured xmlns:a14="http://schemas.microsoft.com/office/drawing/2010/main"/>
                      </a:ext>
                    </a:extLst>
                  </pic:spPr>
                </pic:pic>
              </a:graphicData>
            </a:graphic>
          </wp:inline>
        </w:drawing>
      </w:r>
    </w:p>
    <w:p w14:paraId="5A39BBE3" w14:textId="77777777" w:rsidR="00C20A62" w:rsidRDefault="00C20A62">
      <w:pPr>
        <w:spacing w:after="121" w:line="259" w:lineRule="auto"/>
        <w:ind w:left="1923" w:right="0"/>
        <w:jc w:val="left"/>
        <w:rPr>
          <w:b/>
          <w:sz w:val="24"/>
          <w:u w:val="single" w:color="000000"/>
        </w:rPr>
      </w:pPr>
    </w:p>
    <w:p w14:paraId="41C8F396" w14:textId="77777777" w:rsidR="00C20A62" w:rsidRDefault="00C20A62">
      <w:pPr>
        <w:spacing w:after="121" w:line="259" w:lineRule="auto"/>
        <w:ind w:left="1923" w:right="0"/>
        <w:jc w:val="left"/>
        <w:rPr>
          <w:b/>
          <w:sz w:val="24"/>
          <w:u w:val="single" w:color="000000"/>
        </w:rPr>
      </w:pPr>
    </w:p>
    <w:p w14:paraId="72A3D3EC" w14:textId="77777777" w:rsidR="00C20A62" w:rsidRDefault="00C20A62">
      <w:pPr>
        <w:spacing w:after="121" w:line="259" w:lineRule="auto"/>
        <w:ind w:left="1923" w:right="0"/>
        <w:jc w:val="left"/>
        <w:rPr>
          <w:b/>
          <w:sz w:val="24"/>
          <w:u w:val="single" w:color="000000"/>
        </w:rPr>
      </w:pPr>
    </w:p>
    <w:p w14:paraId="0D0B940D" w14:textId="77777777" w:rsidR="00C20A62" w:rsidRDefault="00C20A62">
      <w:pPr>
        <w:spacing w:after="121" w:line="259" w:lineRule="auto"/>
        <w:ind w:left="1923" w:right="0"/>
        <w:jc w:val="left"/>
        <w:rPr>
          <w:b/>
          <w:sz w:val="24"/>
          <w:u w:val="single" w:color="000000"/>
        </w:rPr>
      </w:pPr>
    </w:p>
    <w:p w14:paraId="3DEEC669" w14:textId="77777777" w:rsidR="00C20A62" w:rsidRDefault="00C20A62">
      <w:pPr>
        <w:spacing w:after="121" w:line="259" w:lineRule="auto"/>
        <w:ind w:left="1923" w:right="0"/>
        <w:jc w:val="left"/>
        <w:rPr>
          <w:b/>
          <w:sz w:val="24"/>
          <w:u w:val="single" w:color="000000"/>
        </w:rPr>
      </w:pPr>
    </w:p>
    <w:p w14:paraId="3656B9AB" w14:textId="77777777" w:rsidR="00C20A62" w:rsidRDefault="00C20A62">
      <w:pPr>
        <w:spacing w:after="121" w:line="259" w:lineRule="auto"/>
        <w:ind w:left="1923" w:right="0"/>
        <w:jc w:val="left"/>
        <w:rPr>
          <w:b/>
          <w:sz w:val="24"/>
          <w:u w:val="single" w:color="000000"/>
        </w:rPr>
      </w:pPr>
    </w:p>
    <w:p w14:paraId="65CE7A22" w14:textId="77777777" w:rsidR="00146660" w:rsidRDefault="00C33DD5">
      <w:pPr>
        <w:spacing w:after="121" w:line="259" w:lineRule="auto"/>
        <w:ind w:left="1923" w:right="0"/>
        <w:jc w:val="left"/>
      </w:pPr>
      <w:r>
        <w:rPr>
          <w:b/>
          <w:sz w:val="24"/>
          <w:u w:val="single" w:color="000000"/>
        </w:rPr>
        <w:t>CONDICIONES QUE FAVORECEN LA FOSILIZACION</w:t>
      </w:r>
      <w:r>
        <w:rPr>
          <w:b/>
          <w:sz w:val="24"/>
        </w:rPr>
        <w:t xml:space="preserve"> </w:t>
      </w:r>
    </w:p>
    <w:p w14:paraId="4F650601" w14:textId="77777777" w:rsidR="00146660" w:rsidRDefault="00C33DD5">
      <w:pPr>
        <w:spacing w:after="0" w:line="259" w:lineRule="auto"/>
        <w:ind w:left="218" w:right="0"/>
        <w:jc w:val="left"/>
        <w:rPr>
          <w:sz w:val="24"/>
        </w:rPr>
      </w:pPr>
      <w:r>
        <w:rPr>
          <w:b/>
          <w:sz w:val="24"/>
          <w:u w:val="single" w:color="000000"/>
        </w:rPr>
        <w:t>1.- POSESIÓN DE PARTES DURAS (EXTERNAS E INTERNAS:</w:t>
      </w:r>
      <w:r>
        <w:rPr>
          <w:sz w:val="24"/>
        </w:rPr>
        <w:t xml:space="preserve"> </w:t>
      </w:r>
    </w:p>
    <w:p w14:paraId="049F31CB" w14:textId="77777777" w:rsidR="00C33DD5" w:rsidRDefault="00C33DD5">
      <w:pPr>
        <w:spacing w:after="0" w:line="259" w:lineRule="auto"/>
        <w:ind w:left="218" w:right="0"/>
        <w:jc w:val="left"/>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70" w:type="dxa"/>
          <w:right w:w="84" w:type="dxa"/>
        </w:tblCellMar>
        <w:tblLook w:val="04A0" w:firstRow="1" w:lastRow="0" w:firstColumn="1" w:lastColumn="0" w:noHBand="0" w:noVBand="1"/>
      </w:tblPr>
      <w:tblGrid>
        <w:gridCol w:w="1980"/>
        <w:gridCol w:w="1695"/>
        <w:gridCol w:w="2175"/>
        <w:gridCol w:w="1800"/>
        <w:gridCol w:w="1471"/>
      </w:tblGrid>
      <w:tr w:rsidR="00146660" w14:paraId="72CD31CB" w14:textId="77777777" w:rsidTr="008900C9">
        <w:trPr>
          <w:trHeight w:val="438"/>
          <w:jc w:val="center"/>
        </w:trPr>
        <w:tc>
          <w:tcPr>
            <w:tcW w:w="1980" w:type="dxa"/>
            <w:vMerge w:val="restart"/>
            <w:shd w:val="clear" w:color="auto" w:fill="auto"/>
          </w:tcPr>
          <w:p w14:paraId="53128261" w14:textId="77777777" w:rsidR="00C33DD5" w:rsidRPr="0090148B" w:rsidRDefault="00C33DD5" w:rsidP="47417B7E">
            <w:pPr>
              <w:spacing w:after="92" w:line="259" w:lineRule="auto"/>
              <w:ind w:left="15" w:right="0" w:firstLine="0"/>
              <w:jc w:val="left"/>
            </w:pPr>
          </w:p>
          <w:p w14:paraId="62486C05" w14:textId="77777777" w:rsidR="00C33DD5" w:rsidRPr="0090148B" w:rsidRDefault="00C33DD5" w:rsidP="47417B7E">
            <w:pPr>
              <w:spacing w:after="92" w:line="259" w:lineRule="auto"/>
              <w:ind w:left="15" w:right="0" w:firstLine="0"/>
              <w:jc w:val="left"/>
            </w:pPr>
          </w:p>
          <w:p w14:paraId="4101652C" w14:textId="77777777" w:rsidR="00C33DD5" w:rsidRPr="0090148B" w:rsidRDefault="00C33DD5" w:rsidP="47417B7E">
            <w:pPr>
              <w:spacing w:after="92" w:line="259" w:lineRule="auto"/>
              <w:ind w:left="15" w:right="0" w:firstLine="0"/>
              <w:jc w:val="left"/>
            </w:pPr>
          </w:p>
          <w:p w14:paraId="4B99056E" w14:textId="77777777" w:rsidR="00C33DD5" w:rsidRPr="0090148B" w:rsidRDefault="00C33DD5" w:rsidP="47417B7E">
            <w:pPr>
              <w:spacing w:after="92" w:line="259" w:lineRule="auto"/>
              <w:ind w:left="15" w:right="0" w:firstLine="0"/>
              <w:jc w:val="left"/>
            </w:pPr>
          </w:p>
          <w:p w14:paraId="1299C43A" w14:textId="77777777" w:rsidR="00C33DD5" w:rsidRPr="0090148B" w:rsidRDefault="00C33DD5" w:rsidP="47417B7E">
            <w:pPr>
              <w:spacing w:after="92" w:line="259" w:lineRule="auto"/>
              <w:ind w:left="15" w:right="0" w:firstLine="0"/>
              <w:jc w:val="left"/>
            </w:pPr>
          </w:p>
          <w:p w14:paraId="5AF85E25" w14:textId="77777777" w:rsidR="00146660" w:rsidRDefault="47417B7E" w:rsidP="47417B7E">
            <w:pPr>
              <w:spacing w:after="92" w:line="259" w:lineRule="auto"/>
              <w:ind w:right="0"/>
              <w:jc w:val="left"/>
              <w:rPr>
                <w:sz w:val="24"/>
                <w:szCs w:val="24"/>
              </w:rPr>
            </w:pPr>
            <w:r w:rsidRPr="47417B7E">
              <w:t>SUSTANCIAS QUE</w:t>
            </w:r>
          </w:p>
          <w:p w14:paraId="3E53D4E7" w14:textId="77777777" w:rsidR="00146660" w:rsidRDefault="47417B7E" w:rsidP="47417B7E">
            <w:pPr>
              <w:spacing w:after="92" w:line="259" w:lineRule="auto"/>
              <w:ind w:left="16" w:right="0" w:firstLine="0"/>
              <w:jc w:val="left"/>
              <w:rPr>
                <w:sz w:val="24"/>
                <w:szCs w:val="24"/>
              </w:rPr>
            </w:pPr>
            <w:r w:rsidRPr="47417B7E">
              <w:t>FAVORECEN LA</w:t>
            </w:r>
          </w:p>
          <w:p w14:paraId="5F15CC3C" w14:textId="77777777" w:rsidR="00146660" w:rsidRDefault="47417B7E" w:rsidP="47417B7E">
            <w:pPr>
              <w:spacing w:after="0" w:line="259" w:lineRule="auto"/>
              <w:ind w:left="15" w:right="0" w:firstLine="0"/>
              <w:jc w:val="left"/>
              <w:rPr>
                <w:sz w:val="24"/>
                <w:szCs w:val="24"/>
              </w:rPr>
            </w:pPr>
            <w:r w:rsidRPr="47417B7E">
              <w:t>FOSILIZACION</w:t>
            </w:r>
          </w:p>
        </w:tc>
        <w:tc>
          <w:tcPr>
            <w:tcW w:w="1695" w:type="dxa"/>
            <w:vMerge w:val="restart"/>
            <w:shd w:val="clear" w:color="auto" w:fill="auto"/>
          </w:tcPr>
          <w:p w14:paraId="4DDBEF00" w14:textId="77777777" w:rsidR="00C33DD5" w:rsidRPr="0090148B" w:rsidRDefault="00C33DD5" w:rsidP="47417B7E">
            <w:pPr>
              <w:spacing w:after="0" w:line="259" w:lineRule="auto"/>
              <w:ind w:left="15" w:right="0" w:firstLine="0"/>
              <w:jc w:val="left"/>
            </w:pPr>
          </w:p>
          <w:p w14:paraId="3461D779" w14:textId="77777777" w:rsidR="00C33DD5" w:rsidRPr="0090148B" w:rsidRDefault="00C33DD5" w:rsidP="47417B7E">
            <w:pPr>
              <w:spacing w:after="0" w:line="259" w:lineRule="auto"/>
              <w:ind w:left="15" w:right="0" w:firstLine="0"/>
              <w:jc w:val="left"/>
            </w:pPr>
          </w:p>
          <w:p w14:paraId="08423961" w14:textId="77777777" w:rsidR="00146660" w:rsidRDefault="47417B7E" w:rsidP="47417B7E">
            <w:pPr>
              <w:spacing w:after="0" w:line="259" w:lineRule="auto"/>
              <w:ind w:left="0" w:right="0" w:firstLine="0"/>
              <w:jc w:val="left"/>
              <w:rPr>
                <w:sz w:val="24"/>
                <w:szCs w:val="24"/>
              </w:rPr>
            </w:pPr>
            <w:r w:rsidRPr="47417B7E">
              <w:t>ORGANICAS</w:t>
            </w:r>
          </w:p>
        </w:tc>
        <w:tc>
          <w:tcPr>
            <w:tcW w:w="2175" w:type="dxa"/>
            <w:shd w:val="clear" w:color="auto" w:fill="auto"/>
          </w:tcPr>
          <w:p w14:paraId="716BED3F" w14:textId="77777777" w:rsidR="00146660" w:rsidRDefault="47417B7E" w:rsidP="47417B7E">
            <w:pPr>
              <w:spacing w:after="0" w:line="259" w:lineRule="auto"/>
              <w:ind w:left="16" w:right="0" w:firstLine="0"/>
              <w:jc w:val="left"/>
              <w:rPr>
                <w:sz w:val="24"/>
                <w:szCs w:val="24"/>
              </w:rPr>
            </w:pPr>
            <w:r w:rsidRPr="47417B7E">
              <w:t>Celulosa + Lignina</w:t>
            </w:r>
          </w:p>
        </w:tc>
        <w:tc>
          <w:tcPr>
            <w:tcW w:w="3271" w:type="dxa"/>
            <w:gridSpan w:val="2"/>
            <w:shd w:val="clear" w:color="auto" w:fill="auto"/>
          </w:tcPr>
          <w:p w14:paraId="18E3B8C1" w14:textId="77777777" w:rsidR="00146660" w:rsidRDefault="47417B7E" w:rsidP="47417B7E">
            <w:pPr>
              <w:spacing w:after="0" w:line="259" w:lineRule="auto"/>
              <w:ind w:left="14" w:right="0" w:firstLine="0"/>
              <w:jc w:val="left"/>
              <w:rPr>
                <w:sz w:val="24"/>
                <w:szCs w:val="24"/>
              </w:rPr>
            </w:pPr>
            <w:r w:rsidRPr="47417B7E">
              <w:t>Vegetales</w:t>
            </w:r>
          </w:p>
        </w:tc>
      </w:tr>
      <w:tr w:rsidR="00146660" w14:paraId="210DD7E6" w14:textId="77777777" w:rsidTr="008900C9">
        <w:trPr>
          <w:trHeight w:val="436"/>
          <w:jc w:val="center"/>
        </w:trPr>
        <w:tc>
          <w:tcPr>
            <w:tcW w:w="1980" w:type="dxa"/>
            <w:vMerge/>
          </w:tcPr>
          <w:p w14:paraId="3CF2D8B6" w14:textId="77777777" w:rsidR="00146660" w:rsidRDefault="00146660" w:rsidP="0090148B">
            <w:pPr>
              <w:spacing w:after="160" w:line="259" w:lineRule="auto"/>
              <w:ind w:left="0" w:right="0" w:firstLine="0"/>
              <w:jc w:val="left"/>
            </w:pPr>
          </w:p>
        </w:tc>
        <w:tc>
          <w:tcPr>
            <w:tcW w:w="1695" w:type="dxa"/>
            <w:vMerge/>
          </w:tcPr>
          <w:p w14:paraId="0FB78278" w14:textId="77777777" w:rsidR="00146660" w:rsidRDefault="00146660" w:rsidP="0090148B">
            <w:pPr>
              <w:spacing w:after="160" w:line="259" w:lineRule="auto"/>
              <w:ind w:left="0" w:right="0" w:firstLine="0"/>
              <w:jc w:val="left"/>
            </w:pPr>
          </w:p>
        </w:tc>
        <w:tc>
          <w:tcPr>
            <w:tcW w:w="2175" w:type="dxa"/>
            <w:shd w:val="clear" w:color="auto" w:fill="auto"/>
          </w:tcPr>
          <w:p w14:paraId="206A254F" w14:textId="77777777" w:rsidR="00146660" w:rsidRDefault="47417B7E" w:rsidP="47417B7E">
            <w:pPr>
              <w:spacing w:after="0" w:line="259" w:lineRule="auto"/>
              <w:ind w:left="15" w:right="0" w:firstLine="0"/>
              <w:jc w:val="left"/>
              <w:rPr>
                <w:sz w:val="24"/>
                <w:szCs w:val="24"/>
              </w:rPr>
            </w:pPr>
            <w:r w:rsidRPr="47417B7E">
              <w:t>Quitina</w:t>
            </w:r>
          </w:p>
        </w:tc>
        <w:tc>
          <w:tcPr>
            <w:tcW w:w="3271" w:type="dxa"/>
            <w:gridSpan w:val="2"/>
            <w:shd w:val="clear" w:color="auto" w:fill="auto"/>
          </w:tcPr>
          <w:p w14:paraId="5BE1F54D" w14:textId="77777777" w:rsidR="00146660" w:rsidRDefault="47417B7E" w:rsidP="47417B7E">
            <w:pPr>
              <w:spacing w:after="0" w:line="259" w:lineRule="auto"/>
              <w:ind w:left="13" w:right="0" w:firstLine="0"/>
              <w:jc w:val="left"/>
              <w:rPr>
                <w:sz w:val="24"/>
                <w:szCs w:val="24"/>
              </w:rPr>
            </w:pPr>
            <w:r w:rsidRPr="47417B7E">
              <w:t>Artrópodos</w:t>
            </w:r>
          </w:p>
        </w:tc>
      </w:tr>
      <w:tr w:rsidR="00146660" w14:paraId="22857F59" w14:textId="77777777" w:rsidTr="008900C9">
        <w:trPr>
          <w:trHeight w:val="436"/>
          <w:jc w:val="center"/>
        </w:trPr>
        <w:tc>
          <w:tcPr>
            <w:tcW w:w="1980" w:type="dxa"/>
            <w:vMerge/>
          </w:tcPr>
          <w:p w14:paraId="1FC39945" w14:textId="77777777" w:rsidR="00146660" w:rsidRDefault="00146660" w:rsidP="0090148B">
            <w:pPr>
              <w:spacing w:after="160" w:line="259" w:lineRule="auto"/>
              <w:ind w:left="0" w:right="0" w:firstLine="0"/>
              <w:jc w:val="left"/>
            </w:pPr>
          </w:p>
        </w:tc>
        <w:tc>
          <w:tcPr>
            <w:tcW w:w="1695" w:type="dxa"/>
            <w:vMerge/>
          </w:tcPr>
          <w:p w14:paraId="0562CB0E" w14:textId="77777777" w:rsidR="00146660" w:rsidRDefault="00146660" w:rsidP="0090148B">
            <w:pPr>
              <w:spacing w:after="160" w:line="259" w:lineRule="auto"/>
              <w:ind w:left="0" w:right="0" w:firstLine="0"/>
              <w:jc w:val="left"/>
            </w:pPr>
          </w:p>
        </w:tc>
        <w:tc>
          <w:tcPr>
            <w:tcW w:w="2175" w:type="dxa"/>
            <w:shd w:val="clear" w:color="auto" w:fill="auto"/>
          </w:tcPr>
          <w:p w14:paraId="768BC96B" w14:textId="77777777" w:rsidR="00146660" w:rsidRDefault="47417B7E" w:rsidP="47417B7E">
            <w:pPr>
              <w:spacing w:after="0" w:line="259" w:lineRule="auto"/>
              <w:ind w:left="16" w:right="0" w:firstLine="0"/>
              <w:jc w:val="left"/>
              <w:rPr>
                <w:sz w:val="24"/>
                <w:szCs w:val="24"/>
              </w:rPr>
            </w:pPr>
            <w:r w:rsidRPr="47417B7E">
              <w:t>Queratina</w:t>
            </w:r>
          </w:p>
        </w:tc>
        <w:tc>
          <w:tcPr>
            <w:tcW w:w="3271" w:type="dxa"/>
            <w:gridSpan w:val="2"/>
            <w:shd w:val="clear" w:color="auto" w:fill="auto"/>
          </w:tcPr>
          <w:p w14:paraId="77171C5F" w14:textId="77777777" w:rsidR="00146660" w:rsidRDefault="47417B7E" w:rsidP="47417B7E">
            <w:pPr>
              <w:spacing w:after="0" w:line="259" w:lineRule="auto"/>
              <w:ind w:left="15" w:right="0" w:firstLine="0"/>
              <w:jc w:val="left"/>
              <w:rPr>
                <w:sz w:val="24"/>
                <w:szCs w:val="24"/>
              </w:rPr>
            </w:pPr>
            <w:r w:rsidRPr="47417B7E">
              <w:t>Aves y Mamíferos</w:t>
            </w:r>
          </w:p>
        </w:tc>
      </w:tr>
      <w:tr w:rsidR="00146660" w14:paraId="2575C087" w14:textId="77777777" w:rsidTr="008900C9">
        <w:trPr>
          <w:trHeight w:val="1277"/>
          <w:jc w:val="center"/>
        </w:trPr>
        <w:tc>
          <w:tcPr>
            <w:tcW w:w="1980" w:type="dxa"/>
            <w:vMerge/>
          </w:tcPr>
          <w:p w14:paraId="34CE0A41" w14:textId="77777777" w:rsidR="00146660" w:rsidRDefault="00146660" w:rsidP="0090148B">
            <w:pPr>
              <w:spacing w:after="160" w:line="259" w:lineRule="auto"/>
              <w:ind w:left="0" w:right="0" w:firstLine="0"/>
              <w:jc w:val="left"/>
            </w:pPr>
          </w:p>
        </w:tc>
        <w:tc>
          <w:tcPr>
            <w:tcW w:w="1695" w:type="dxa"/>
            <w:vMerge w:val="restart"/>
            <w:shd w:val="clear" w:color="auto" w:fill="auto"/>
          </w:tcPr>
          <w:p w14:paraId="62EBF3C5" w14:textId="77777777" w:rsidR="00C33DD5" w:rsidRPr="0090148B" w:rsidRDefault="00C33DD5" w:rsidP="47417B7E">
            <w:pPr>
              <w:spacing w:after="0" w:line="259" w:lineRule="auto"/>
              <w:ind w:left="14" w:right="0" w:firstLine="0"/>
              <w:jc w:val="left"/>
            </w:pPr>
          </w:p>
          <w:p w14:paraId="6D98A12B" w14:textId="77777777" w:rsidR="00C33DD5" w:rsidRPr="0090148B" w:rsidRDefault="00C33DD5" w:rsidP="47417B7E">
            <w:pPr>
              <w:spacing w:after="0" w:line="259" w:lineRule="auto"/>
              <w:ind w:left="14" w:right="0" w:firstLine="0"/>
              <w:jc w:val="left"/>
            </w:pPr>
          </w:p>
          <w:p w14:paraId="2946DB82" w14:textId="77777777" w:rsidR="00C33DD5" w:rsidRPr="0090148B" w:rsidRDefault="00C33DD5" w:rsidP="47417B7E">
            <w:pPr>
              <w:spacing w:after="0" w:line="259" w:lineRule="auto"/>
              <w:ind w:left="14" w:right="0" w:firstLine="0"/>
              <w:jc w:val="left"/>
            </w:pPr>
          </w:p>
          <w:p w14:paraId="5997CC1D" w14:textId="77777777" w:rsidR="00C33DD5" w:rsidRPr="0090148B" w:rsidRDefault="00C33DD5" w:rsidP="47417B7E">
            <w:pPr>
              <w:spacing w:after="0" w:line="259" w:lineRule="auto"/>
              <w:ind w:left="14" w:right="0" w:firstLine="0"/>
              <w:jc w:val="left"/>
            </w:pPr>
          </w:p>
          <w:p w14:paraId="110FFD37" w14:textId="77777777" w:rsidR="00C33DD5" w:rsidRPr="0090148B" w:rsidRDefault="00C33DD5" w:rsidP="47417B7E">
            <w:pPr>
              <w:spacing w:after="0" w:line="259" w:lineRule="auto"/>
              <w:ind w:left="14" w:right="0" w:firstLine="0"/>
              <w:jc w:val="left"/>
            </w:pPr>
          </w:p>
          <w:p w14:paraId="6B699379" w14:textId="77777777" w:rsidR="00C33DD5" w:rsidRPr="0090148B" w:rsidRDefault="00C33DD5" w:rsidP="47417B7E">
            <w:pPr>
              <w:spacing w:after="0" w:line="259" w:lineRule="auto"/>
              <w:ind w:left="14" w:right="0" w:firstLine="0"/>
              <w:jc w:val="left"/>
            </w:pPr>
          </w:p>
          <w:p w14:paraId="2CCBA089" w14:textId="77777777" w:rsidR="00146660" w:rsidRDefault="47417B7E" w:rsidP="47417B7E">
            <w:pPr>
              <w:spacing w:after="0" w:line="259" w:lineRule="auto"/>
              <w:ind w:left="0" w:right="0" w:firstLine="0"/>
              <w:jc w:val="left"/>
              <w:rPr>
                <w:sz w:val="24"/>
                <w:szCs w:val="24"/>
              </w:rPr>
            </w:pPr>
            <w:r w:rsidRPr="47417B7E">
              <w:t>INORGANICAS</w:t>
            </w:r>
          </w:p>
        </w:tc>
        <w:tc>
          <w:tcPr>
            <w:tcW w:w="2175" w:type="dxa"/>
            <w:shd w:val="clear" w:color="auto" w:fill="auto"/>
          </w:tcPr>
          <w:p w14:paraId="3FE9F23F" w14:textId="77777777" w:rsidR="00C33DD5" w:rsidRPr="0090148B" w:rsidRDefault="00C33DD5" w:rsidP="47417B7E">
            <w:pPr>
              <w:spacing w:after="0" w:line="259" w:lineRule="auto"/>
              <w:ind w:left="16" w:right="0" w:firstLine="0"/>
              <w:jc w:val="left"/>
            </w:pPr>
          </w:p>
          <w:p w14:paraId="1F72F646" w14:textId="77777777" w:rsidR="00C33DD5" w:rsidRPr="0090148B" w:rsidRDefault="00C33DD5" w:rsidP="47417B7E">
            <w:pPr>
              <w:spacing w:after="0" w:line="259" w:lineRule="auto"/>
              <w:ind w:left="16" w:right="0" w:firstLine="0"/>
              <w:jc w:val="left"/>
            </w:pPr>
          </w:p>
          <w:p w14:paraId="5FCE91E6" w14:textId="77777777" w:rsidR="00146660" w:rsidRDefault="47417B7E" w:rsidP="47417B7E">
            <w:pPr>
              <w:spacing w:after="0" w:line="259" w:lineRule="auto"/>
              <w:ind w:left="16" w:right="0" w:firstLine="0"/>
              <w:jc w:val="left"/>
              <w:rPr>
                <w:sz w:val="24"/>
                <w:szCs w:val="24"/>
              </w:rPr>
            </w:pPr>
            <w:r w:rsidRPr="47417B7E">
              <w:t>Sílice</w:t>
            </w:r>
          </w:p>
        </w:tc>
        <w:tc>
          <w:tcPr>
            <w:tcW w:w="1800" w:type="dxa"/>
            <w:shd w:val="clear" w:color="auto" w:fill="auto"/>
          </w:tcPr>
          <w:p w14:paraId="590A6AED" w14:textId="77777777" w:rsidR="00146660" w:rsidRDefault="47417B7E" w:rsidP="47417B7E">
            <w:pPr>
              <w:spacing w:after="92" w:line="259" w:lineRule="auto"/>
              <w:ind w:left="0" w:right="0" w:firstLine="0"/>
              <w:jc w:val="left"/>
              <w:rPr>
                <w:sz w:val="24"/>
                <w:szCs w:val="24"/>
              </w:rPr>
            </w:pPr>
            <w:r w:rsidRPr="47417B7E">
              <w:t>Diatomeas</w:t>
            </w:r>
          </w:p>
          <w:p w14:paraId="0A02BE60" w14:textId="77777777" w:rsidR="00146660" w:rsidRDefault="47417B7E" w:rsidP="47417B7E">
            <w:pPr>
              <w:spacing w:after="92" w:line="259" w:lineRule="auto"/>
              <w:ind w:left="0" w:right="0" w:firstLine="0"/>
              <w:jc w:val="left"/>
              <w:rPr>
                <w:sz w:val="24"/>
                <w:szCs w:val="24"/>
              </w:rPr>
            </w:pPr>
            <w:r w:rsidRPr="47417B7E">
              <w:t>Equisetales</w:t>
            </w:r>
          </w:p>
          <w:p w14:paraId="71A1DB59" w14:textId="77777777" w:rsidR="00146660" w:rsidRDefault="47417B7E" w:rsidP="47417B7E">
            <w:pPr>
              <w:spacing w:after="92" w:line="259" w:lineRule="auto"/>
              <w:ind w:left="0" w:right="0" w:firstLine="0"/>
              <w:jc w:val="left"/>
              <w:rPr>
                <w:sz w:val="24"/>
                <w:szCs w:val="24"/>
              </w:rPr>
            </w:pPr>
            <w:proofErr w:type="spellStart"/>
            <w:r w:rsidRPr="47417B7E">
              <w:t>Caraceas</w:t>
            </w:r>
            <w:proofErr w:type="spellEnd"/>
          </w:p>
          <w:p w14:paraId="212E3269" w14:textId="77777777" w:rsidR="00146660" w:rsidRDefault="47417B7E" w:rsidP="47417B7E">
            <w:pPr>
              <w:spacing w:after="0" w:line="259" w:lineRule="auto"/>
              <w:ind w:left="0" w:right="0" w:firstLine="0"/>
              <w:jc w:val="left"/>
              <w:rPr>
                <w:sz w:val="24"/>
                <w:szCs w:val="24"/>
              </w:rPr>
            </w:pPr>
            <w:r w:rsidRPr="47417B7E">
              <w:t>Gramíneas</w:t>
            </w:r>
          </w:p>
        </w:tc>
        <w:tc>
          <w:tcPr>
            <w:tcW w:w="1471" w:type="dxa"/>
            <w:shd w:val="clear" w:color="auto" w:fill="auto"/>
          </w:tcPr>
          <w:p w14:paraId="08CE6F91" w14:textId="77777777" w:rsidR="00C33DD5" w:rsidRPr="0090148B" w:rsidRDefault="00C33DD5" w:rsidP="47417B7E">
            <w:pPr>
              <w:spacing w:after="92" w:line="259" w:lineRule="auto"/>
              <w:ind w:left="12" w:right="0" w:firstLine="0"/>
              <w:jc w:val="left"/>
            </w:pPr>
          </w:p>
          <w:p w14:paraId="0DBBFA6B" w14:textId="77777777" w:rsidR="00146660" w:rsidRDefault="47417B7E" w:rsidP="47417B7E">
            <w:pPr>
              <w:spacing w:after="92" w:line="259" w:lineRule="auto"/>
              <w:ind w:left="0" w:right="0" w:firstLine="0"/>
              <w:jc w:val="left"/>
              <w:rPr>
                <w:sz w:val="24"/>
                <w:szCs w:val="24"/>
              </w:rPr>
            </w:pPr>
            <w:proofErr w:type="spellStart"/>
            <w:r w:rsidRPr="47417B7E">
              <w:t>Protistos</w:t>
            </w:r>
            <w:proofErr w:type="spellEnd"/>
            <w:r w:rsidRPr="47417B7E">
              <w:t xml:space="preserve"> y</w:t>
            </w:r>
          </w:p>
          <w:p w14:paraId="19F6D070" w14:textId="77777777" w:rsidR="00146660" w:rsidRDefault="47417B7E" w:rsidP="47417B7E">
            <w:pPr>
              <w:spacing w:after="0" w:line="259" w:lineRule="auto"/>
              <w:ind w:left="15" w:right="0" w:firstLine="0"/>
              <w:jc w:val="left"/>
              <w:rPr>
                <w:sz w:val="24"/>
                <w:szCs w:val="24"/>
              </w:rPr>
            </w:pPr>
            <w:r w:rsidRPr="47417B7E">
              <w:t>Vegetales</w:t>
            </w:r>
          </w:p>
        </w:tc>
      </w:tr>
      <w:tr w:rsidR="00146660" w14:paraId="07E8079B" w14:textId="77777777" w:rsidTr="008900C9">
        <w:trPr>
          <w:trHeight w:val="643"/>
          <w:jc w:val="center"/>
        </w:trPr>
        <w:tc>
          <w:tcPr>
            <w:tcW w:w="1980" w:type="dxa"/>
            <w:vMerge/>
          </w:tcPr>
          <w:p w14:paraId="61CDCEAD" w14:textId="77777777" w:rsidR="00146660" w:rsidRDefault="00146660" w:rsidP="0090148B">
            <w:pPr>
              <w:spacing w:after="160" w:line="259" w:lineRule="auto"/>
              <w:ind w:left="0" w:right="0" w:firstLine="0"/>
              <w:jc w:val="left"/>
            </w:pPr>
          </w:p>
        </w:tc>
        <w:tc>
          <w:tcPr>
            <w:tcW w:w="1695" w:type="dxa"/>
            <w:vMerge/>
          </w:tcPr>
          <w:p w14:paraId="6BB9E253" w14:textId="77777777" w:rsidR="00146660" w:rsidRDefault="00146660" w:rsidP="0090148B">
            <w:pPr>
              <w:spacing w:after="160" w:line="259" w:lineRule="auto"/>
              <w:ind w:left="0" w:right="0" w:firstLine="0"/>
              <w:jc w:val="left"/>
            </w:pPr>
          </w:p>
        </w:tc>
        <w:tc>
          <w:tcPr>
            <w:tcW w:w="2175" w:type="dxa"/>
            <w:shd w:val="clear" w:color="auto" w:fill="auto"/>
          </w:tcPr>
          <w:p w14:paraId="23DE523C" w14:textId="77777777" w:rsidR="00C33DD5" w:rsidRPr="0090148B" w:rsidRDefault="00C33DD5" w:rsidP="47417B7E">
            <w:pPr>
              <w:spacing w:after="0" w:line="259" w:lineRule="auto"/>
              <w:ind w:left="16" w:right="0" w:firstLine="0"/>
              <w:jc w:val="left"/>
            </w:pPr>
          </w:p>
          <w:p w14:paraId="7E451A04" w14:textId="77777777" w:rsidR="00146660" w:rsidRDefault="47417B7E" w:rsidP="47417B7E">
            <w:pPr>
              <w:spacing w:after="0" w:line="259" w:lineRule="auto"/>
              <w:ind w:left="16" w:right="0" w:firstLine="0"/>
              <w:jc w:val="left"/>
              <w:rPr>
                <w:sz w:val="24"/>
                <w:szCs w:val="24"/>
              </w:rPr>
            </w:pPr>
            <w:r w:rsidRPr="47417B7E">
              <w:t>Sílice</w:t>
            </w:r>
          </w:p>
        </w:tc>
        <w:tc>
          <w:tcPr>
            <w:tcW w:w="1800" w:type="dxa"/>
            <w:shd w:val="clear" w:color="auto" w:fill="auto"/>
          </w:tcPr>
          <w:p w14:paraId="6F26BCA0" w14:textId="77777777" w:rsidR="00146660" w:rsidRDefault="47417B7E" w:rsidP="47417B7E">
            <w:pPr>
              <w:spacing w:after="92" w:line="259" w:lineRule="auto"/>
              <w:ind w:left="0" w:right="0" w:firstLine="0"/>
              <w:jc w:val="left"/>
              <w:rPr>
                <w:sz w:val="24"/>
                <w:szCs w:val="24"/>
              </w:rPr>
            </w:pPr>
            <w:r w:rsidRPr="47417B7E">
              <w:t>Radiolarios</w:t>
            </w:r>
          </w:p>
          <w:p w14:paraId="1DB26088" w14:textId="77777777" w:rsidR="00146660" w:rsidRDefault="47417B7E" w:rsidP="47417B7E">
            <w:pPr>
              <w:spacing w:after="0" w:line="259" w:lineRule="auto"/>
              <w:ind w:left="0" w:right="0" w:firstLine="0"/>
              <w:jc w:val="left"/>
              <w:rPr>
                <w:sz w:val="24"/>
                <w:szCs w:val="24"/>
              </w:rPr>
            </w:pPr>
            <w:r w:rsidRPr="47417B7E">
              <w:t>Poríferos</w:t>
            </w:r>
          </w:p>
        </w:tc>
        <w:tc>
          <w:tcPr>
            <w:tcW w:w="1471" w:type="dxa"/>
            <w:vMerge w:val="restart"/>
            <w:shd w:val="clear" w:color="auto" w:fill="auto"/>
          </w:tcPr>
          <w:p w14:paraId="52E56223" w14:textId="77777777" w:rsidR="00C33DD5" w:rsidRPr="0090148B" w:rsidRDefault="00C33DD5" w:rsidP="47417B7E">
            <w:pPr>
              <w:spacing w:after="0" w:line="259" w:lineRule="auto"/>
              <w:ind w:left="60" w:right="45" w:firstLine="0"/>
              <w:jc w:val="left"/>
            </w:pPr>
          </w:p>
          <w:p w14:paraId="07547A01" w14:textId="77777777" w:rsidR="00C33DD5" w:rsidRPr="0090148B" w:rsidRDefault="00C33DD5" w:rsidP="47417B7E">
            <w:pPr>
              <w:spacing w:after="0" w:line="259" w:lineRule="auto"/>
              <w:ind w:left="60" w:right="45" w:firstLine="0"/>
              <w:jc w:val="left"/>
            </w:pPr>
          </w:p>
          <w:p w14:paraId="5043CB0F" w14:textId="77777777" w:rsidR="00C33DD5" w:rsidRPr="0090148B" w:rsidRDefault="00C33DD5" w:rsidP="47417B7E">
            <w:pPr>
              <w:spacing w:after="0" w:line="259" w:lineRule="auto"/>
              <w:ind w:left="60" w:right="45" w:firstLine="0"/>
              <w:jc w:val="left"/>
            </w:pPr>
          </w:p>
          <w:p w14:paraId="1C29C4E2" w14:textId="6CDC1E60" w:rsidR="00146660" w:rsidRDefault="47417B7E" w:rsidP="47417B7E">
            <w:pPr>
              <w:spacing w:after="0" w:line="259" w:lineRule="auto"/>
              <w:ind w:left="60" w:right="45" w:firstLine="0"/>
              <w:jc w:val="left"/>
              <w:rPr>
                <w:sz w:val="24"/>
                <w:szCs w:val="24"/>
              </w:rPr>
            </w:pPr>
            <w:r w:rsidRPr="47417B7E">
              <w:t>Protist</w:t>
            </w:r>
            <w:r w:rsidR="00ED2BED">
              <w:t>a</w:t>
            </w:r>
            <w:r w:rsidRPr="47417B7E">
              <w:t>s y Animales</w:t>
            </w:r>
          </w:p>
        </w:tc>
      </w:tr>
      <w:tr w:rsidR="00146660" w14:paraId="17B7AAA5" w14:textId="77777777" w:rsidTr="008900C9">
        <w:trPr>
          <w:trHeight w:val="643"/>
          <w:jc w:val="center"/>
        </w:trPr>
        <w:tc>
          <w:tcPr>
            <w:tcW w:w="1980" w:type="dxa"/>
            <w:vMerge/>
          </w:tcPr>
          <w:p w14:paraId="07459315" w14:textId="77777777" w:rsidR="00146660" w:rsidRDefault="00146660" w:rsidP="0090148B">
            <w:pPr>
              <w:spacing w:after="160" w:line="259" w:lineRule="auto"/>
              <w:ind w:left="0" w:right="0" w:firstLine="0"/>
              <w:jc w:val="left"/>
            </w:pPr>
          </w:p>
        </w:tc>
        <w:tc>
          <w:tcPr>
            <w:tcW w:w="1695" w:type="dxa"/>
            <w:vMerge/>
          </w:tcPr>
          <w:p w14:paraId="6537F28F" w14:textId="77777777" w:rsidR="00146660" w:rsidRDefault="00146660" w:rsidP="0090148B">
            <w:pPr>
              <w:spacing w:after="160" w:line="259" w:lineRule="auto"/>
              <w:ind w:left="0" w:right="0" w:firstLine="0"/>
              <w:jc w:val="left"/>
            </w:pPr>
          </w:p>
        </w:tc>
        <w:tc>
          <w:tcPr>
            <w:tcW w:w="2175" w:type="dxa"/>
            <w:shd w:val="clear" w:color="auto" w:fill="auto"/>
            <w:vAlign w:val="center"/>
          </w:tcPr>
          <w:p w14:paraId="049E0429" w14:textId="77777777" w:rsidR="00146660" w:rsidRDefault="47417B7E" w:rsidP="47417B7E">
            <w:pPr>
              <w:spacing w:after="0" w:line="259" w:lineRule="auto"/>
              <w:ind w:left="16" w:right="0" w:firstLine="0"/>
              <w:jc w:val="left"/>
              <w:rPr>
                <w:sz w:val="24"/>
                <w:szCs w:val="24"/>
              </w:rPr>
            </w:pPr>
            <w:r w:rsidRPr="47417B7E">
              <w:t>CO</w:t>
            </w:r>
            <w:r w:rsidRPr="47417B7E">
              <w:rPr>
                <w:vertAlign w:val="subscript"/>
              </w:rPr>
              <w:t>3</w:t>
            </w:r>
            <w:r w:rsidRPr="47417B7E">
              <w:t>Ca</w:t>
            </w:r>
          </w:p>
        </w:tc>
        <w:tc>
          <w:tcPr>
            <w:tcW w:w="1800" w:type="dxa"/>
            <w:shd w:val="clear" w:color="auto" w:fill="auto"/>
          </w:tcPr>
          <w:p w14:paraId="1A92F733" w14:textId="77777777" w:rsidR="00146660" w:rsidRDefault="47417B7E" w:rsidP="47417B7E">
            <w:pPr>
              <w:spacing w:after="92" w:line="259" w:lineRule="auto"/>
              <w:ind w:left="0" w:right="0" w:firstLine="0"/>
              <w:jc w:val="left"/>
              <w:rPr>
                <w:sz w:val="24"/>
                <w:szCs w:val="24"/>
              </w:rPr>
            </w:pPr>
            <w:r w:rsidRPr="47417B7E">
              <w:t>Foraminíferos</w:t>
            </w:r>
          </w:p>
          <w:p w14:paraId="33F60214" w14:textId="77777777" w:rsidR="00146660" w:rsidRDefault="47417B7E" w:rsidP="47417B7E">
            <w:pPr>
              <w:spacing w:after="0" w:line="259" w:lineRule="auto"/>
              <w:ind w:left="0" w:right="0" w:firstLine="0"/>
              <w:jc w:val="left"/>
              <w:rPr>
                <w:sz w:val="24"/>
                <w:szCs w:val="24"/>
              </w:rPr>
            </w:pPr>
            <w:r w:rsidRPr="47417B7E">
              <w:t>Moluscos</w:t>
            </w:r>
          </w:p>
        </w:tc>
        <w:tc>
          <w:tcPr>
            <w:tcW w:w="1471" w:type="dxa"/>
            <w:vMerge/>
          </w:tcPr>
          <w:p w14:paraId="6DFB9E20" w14:textId="77777777" w:rsidR="00146660" w:rsidRDefault="00146660" w:rsidP="0090148B">
            <w:pPr>
              <w:spacing w:after="160" w:line="259" w:lineRule="auto"/>
              <w:ind w:left="0" w:right="0" w:firstLine="0"/>
              <w:jc w:val="left"/>
            </w:pPr>
          </w:p>
        </w:tc>
      </w:tr>
      <w:tr w:rsidR="00146660" w14:paraId="605E6B04" w14:textId="77777777" w:rsidTr="008900C9">
        <w:trPr>
          <w:trHeight w:val="643"/>
          <w:jc w:val="center"/>
        </w:trPr>
        <w:tc>
          <w:tcPr>
            <w:tcW w:w="1980" w:type="dxa"/>
            <w:vMerge/>
          </w:tcPr>
          <w:p w14:paraId="70DF9E56" w14:textId="77777777" w:rsidR="00146660" w:rsidRDefault="00146660" w:rsidP="0090148B">
            <w:pPr>
              <w:spacing w:after="160" w:line="259" w:lineRule="auto"/>
              <w:ind w:left="0" w:right="0" w:firstLine="0"/>
              <w:jc w:val="left"/>
            </w:pPr>
          </w:p>
        </w:tc>
        <w:tc>
          <w:tcPr>
            <w:tcW w:w="1695" w:type="dxa"/>
            <w:vMerge/>
          </w:tcPr>
          <w:p w14:paraId="44E871BC" w14:textId="77777777" w:rsidR="00146660" w:rsidRDefault="00146660" w:rsidP="0090148B">
            <w:pPr>
              <w:spacing w:after="160" w:line="259" w:lineRule="auto"/>
              <w:ind w:left="0" w:right="0" w:firstLine="0"/>
              <w:jc w:val="left"/>
            </w:pPr>
          </w:p>
        </w:tc>
        <w:tc>
          <w:tcPr>
            <w:tcW w:w="2175" w:type="dxa"/>
            <w:shd w:val="clear" w:color="auto" w:fill="auto"/>
            <w:vAlign w:val="center"/>
          </w:tcPr>
          <w:p w14:paraId="26DDF3A8" w14:textId="77777777" w:rsidR="00146660" w:rsidRDefault="47417B7E" w:rsidP="47417B7E">
            <w:pPr>
              <w:spacing w:after="0" w:line="259" w:lineRule="auto"/>
              <w:ind w:left="14" w:right="0" w:firstLine="0"/>
              <w:jc w:val="left"/>
              <w:rPr>
                <w:sz w:val="24"/>
                <w:szCs w:val="24"/>
              </w:rPr>
            </w:pPr>
            <w:r w:rsidRPr="47417B7E">
              <w:t>PO</w:t>
            </w:r>
            <w:r w:rsidRPr="47417B7E">
              <w:rPr>
                <w:vertAlign w:val="subscript"/>
              </w:rPr>
              <w:t>3</w:t>
            </w:r>
            <w:r w:rsidRPr="47417B7E">
              <w:t>Ca</w:t>
            </w:r>
          </w:p>
        </w:tc>
        <w:tc>
          <w:tcPr>
            <w:tcW w:w="1800" w:type="dxa"/>
            <w:shd w:val="clear" w:color="auto" w:fill="auto"/>
          </w:tcPr>
          <w:p w14:paraId="55C85FBA" w14:textId="77777777" w:rsidR="00146660" w:rsidRDefault="47417B7E" w:rsidP="47417B7E">
            <w:pPr>
              <w:spacing w:after="92" w:line="259" w:lineRule="auto"/>
              <w:ind w:left="0" w:right="0" w:firstLine="0"/>
              <w:jc w:val="left"/>
              <w:rPr>
                <w:sz w:val="24"/>
                <w:szCs w:val="24"/>
              </w:rPr>
            </w:pPr>
            <w:r w:rsidRPr="47417B7E">
              <w:t>Braquiópodos</w:t>
            </w:r>
          </w:p>
          <w:p w14:paraId="376DDFA1" w14:textId="77777777" w:rsidR="00146660" w:rsidRDefault="47417B7E" w:rsidP="47417B7E">
            <w:pPr>
              <w:spacing w:after="0" w:line="259" w:lineRule="auto"/>
              <w:ind w:left="0" w:right="0" w:firstLine="0"/>
              <w:jc w:val="left"/>
              <w:rPr>
                <w:sz w:val="24"/>
                <w:szCs w:val="24"/>
              </w:rPr>
            </w:pPr>
            <w:r w:rsidRPr="47417B7E">
              <w:t>Vertebrados</w:t>
            </w:r>
          </w:p>
        </w:tc>
        <w:tc>
          <w:tcPr>
            <w:tcW w:w="1471" w:type="dxa"/>
            <w:vMerge/>
          </w:tcPr>
          <w:p w14:paraId="144A5D23" w14:textId="77777777" w:rsidR="00146660" w:rsidRDefault="00146660" w:rsidP="0090148B">
            <w:pPr>
              <w:spacing w:after="160" w:line="259" w:lineRule="auto"/>
              <w:ind w:left="0" w:right="0" w:firstLine="0"/>
              <w:jc w:val="left"/>
            </w:pPr>
          </w:p>
        </w:tc>
      </w:tr>
    </w:tbl>
    <w:p w14:paraId="738610EB" w14:textId="77777777" w:rsidR="00146660" w:rsidRDefault="00146660">
      <w:pPr>
        <w:spacing w:after="34" w:line="259" w:lineRule="auto"/>
        <w:ind w:left="178" w:right="0" w:firstLine="0"/>
        <w:jc w:val="left"/>
      </w:pPr>
    </w:p>
    <w:p w14:paraId="040E48D0" w14:textId="77777777" w:rsidR="00146660" w:rsidRDefault="00C33DD5">
      <w:pPr>
        <w:spacing w:after="114" w:line="259" w:lineRule="auto"/>
        <w:ind w:left="137" w:right="0"/>
        <w:jc w:val="left"/>
      </w:pPr>
      <w:r>
        <w:rPr>
          <w:b/>
          <w:u w:val="single" w:color="000000"/>
        </w:rPr>
        <w:t>2.- AMBIENTES QUE FAVORECEN LA CONSERVACIÓN:</w:t>
      </w:r>
      <w:r>
        <w:rPr>
          <w:b/>
        </w:rPr>
        <w:t xml:space="preserve">  </w:t>
      </w:r>
    </w:p>
    <w:p w14:paraId="630CA0A9" w14:textId="77777777" w:rsidR="00146660" w:rsidRDefault="00C33DD5" w:rsidP="47417B7E">
      <w:pPr>
        <w:tabs>
          <w:tab w:val="center" w:pos="2331"/>
          <w:tab w:val="center" w:pos="5409"/>
        </w:tabs>
        <w:spacing w:after="111" w:line="276" w:lineRule="auto"/>
        <w:ind w:left="0" w:right="0" w:firstLine="0"/>
        <w:jc w:val="left"/>
        <w:rPr>
          <w:sz w:val="24"/>
          <w:szCs w:val="24"/>
        </w:rPr>
      </w:pPr>
      <w:r>
        <w:rPr>
          <w:rFonts w:ascii="Calibri" w:eastAsia="Calibri" w:hAnsi="Calibri" w:cs="Calibri"/>
        </w:rPr>
        <w:tab/>
      </w:r>
      <w:r w:rsidRPr="47417B7E">
        <w:rPr>
          <w:rFonts w:ascii="Wingdings" w:eastAsia="Wingdings" w:hAnsi="Wingdings" w:cs="Wingdings"/>
          <w:sz w:val="16"/>
          <w:szCs w:val="16"/>
        </w:rPr>
        <w:t></w:t>
      </w:r>
      <w:r w:rsidRPr="47417B7E">
        <w:rPr>
          <w:rFonts w:ascii="Arial" w:eastAsia="Arial" w:hAnsi="Arial" w:cs="Arial"/>
          <w:sz w:val="16"/>
          <w:szCs w:val="16"/>
        </w:rPr>
        <w:t xml:space="preserve"> </w:t>
      </w:r>
      <w:r>
        <w:rPr>
          <w:rFonts w:ascii="Arial" w:eastAsia="Arial" w:hAnsi="Arial" w:cs="Arial"/>
          <w:sz w:val="16"/>
        </w:rPr>
        <w:tab/>
      </w:r>
      <w:r w:rsidRPr="47417B7E">
        <w:rPr>
          <w:b/>
          <w:bCs/>
        </w:rPr>
        <w:t xml:space="preserve">LUGARES APROPIADOS PARA EL SEPULTAMIENTO </w:t>
      </w:r>
    </w:p>
    <w:p w14:paraId="11776377" w14:textId="7EBE9E2C" w:rsidR="00146660" w:rsidRDefault="75AD0FE8" w:rsidP="004D066B">
      <w:pPr>
        <w:tabs>
          <w:tab w:val="center" w:pos="2331"/>
          <w:tab w:val="center" w:pos="5409"/>
        </w:tabs>
        <w:spacing w:after="111" w:line="276" w:lineRule="auto"/>
        <w:ind w:left="0" w:right="0" w:firstLine="0"/>
        <w:jc w:val="left"/>
        <w:rPr>
          <w:sz w:val="24"/>
          <w:szCs w:val="24"/>
        </w:rPr>
      </w:pPr>
      <w:r w:rsidRPr="75AD0FE8">
        <w:rPr>
          <w:sz w:val="24"/>
          <w:szCs w:val="24"/>
        </w:rPr>
        <w:t xml:space="preserve">Sedimentos marinos o de agua dulce; Cenizas volcánicas; Lava; Depósitos en cavernas </w:t>
      </w:r>
    </w:p>
    <w:p w14:paraId="637805D2" w14:textId="77777777" w:rsidR="00146660" w:rsidRDefault="00146660" w:rsidP="004D066B">
      <w:pPr>
        <w:spacing w:after="16" w:line="276" w:lineRule="auto"/>
        <w:ind w:left="0" w:right="0" w:firstLine="0"/>
        <w:jc w:val="left"/>
      </w:pPr>
    </w:p>
    <w:p w14:paraId="2D302D2C" w14:textId="77777777" w:rsidR="00146660" w:rsidRDefault="00C33DD5" w:rsidP="004D066B">
      <w:pPr>
        <w:tabs>
          <w:tab w:val="center" w:pos="2473"/>
          <w:tab w:val="center" w:pos="5542"/>
        </w:tabs>
        <w:spacing w:after="111" w:line="276" w:lineRule="auto"/>
        <w:ind w:left="0" w:right="0" w:firstLine="0"/>
        <w:jc w:val="left"/>
      </w:pPr>
      <w:r>
        <w:rPr>
          <w:rFonts w:ascii="Calibri" w:eastAsia="Calibri" w:hAnsi="Calibri" w:cs="Calibri"/>
        </w:rP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rPr>
          <w:b/>
        </w:rPr>
        <w:t xml:space="preserve">CONDICIONES DE SEPULTAMIENTO FAVORABLES: </w:t>
      </w:r>
    </w:p>
    <w:p w14:paraId="4560DF16" w14:textId="77777777" w:rsidR="00146660" w:rsidRPr="00C20A62" w:rsidRDefault="47417B7E" w:rsidP="47417B7E">
      <w:pPr>
        <w:spacing w:line="276" w:lineRule="auto"/>
        <w:ind w:left="0" w:right="0" w:firstLine="0"/>
        <w:rPr>
          <w:sz w:val="24"/>
          <w:szCs w:val="24"/>
        </w:rPr>
      </w:pPr>
      <w:r w:rsidRPr="47417B7E">
        <w:rPr>
          <w:sz w:val="24"/>
          <w:szCs w:val="24"/>
        </w:rPr>
        <w:t>Poco o nulo contacto con la atmósfera; acción mecánica nula; ambientes líquidos de poca turbulencia; movimiento del agua lento, etc.</w:t>
      </w:r>
      <w:r w:rsidRPr="47417B7E">
        <w:rPr>
          <w:b/>
          <w:bCs/>
          <w:sz w:val="24"/>
          <w:szCs w:val="24"/>
        </w:rPr>
        <w:t xml:space="preserve"> </w:t>
      </w:r>
    </w:p>
    <w:p w14:paraId="792AAE06" w14:textId="67E807CD" w:rsidR="47417B7E" w:rsidRDefault="47417B7E" w:rsidP="47417B7E">
      <w:pPr>
        <w:spacing w:after="114" w:line="259" w:lineRule="auto"/>
        <w:ind w:left="137" w:right="0"/>
        <w:jc w:val="left"/>
        <w:rPr>
          <w:b/>
          <w:bCs/>
          <w:u w:val="single"/>
        </w:rPr>
      </w:pPr>
    </w:p>
    <w:p w14:paraId="16E5F786" w14:textId="77777777" w:rsidR="001B73A0" w:rsidRPr="001B73A0" w:rsidRDefault="00E375EE" w:rsidP="001B73A0">
      <w:pPr>
        <w:spacing w:after="114" w:line="259" w:lineRule="auto"/>
        <w:ind w:left="137" w:right="0"/>
        <w:jc w:val="left"/>
      </w:pPr>
      <w:r>
        <w:rPr>
          <w:noProof/>
        </w:rPr>
        <w:drawing>
          <wp:anchor distT="0" distB="0" distL="114300" distR="114300" simplePos="0" relativeHeight="251658240" behindDoc="0" locked="0" layoutInCell="1" allowOverlap="1" wp14:anchorId="04DF3366" wp14:editId="07777777">
            <wp:simplePos x="0" y="0"/>
            <wp:positionH relativeFrom="column">
              <wp:align>left</wp:align>
            </wp:positionH>
            <wp:positionV relativeFrom="paragraph">
              <wp:posOffset>323215</wp:posOffset>
            </wp:positionV>
            <wp:extent cx="5089440" cy="2842969"/>
            <wp:effectExtent l="0" t="0" r="0" b="0"/>
            <wp:wrapNone/>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9440" cy="28429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DD5" w:rsidRPr="47417B7E">
        <w:rPr>
          <w:b/>
          <w:bCs/>
          <w:u w:val="single" w:color="000000"/>
        </w:rPr>
        <w:t>3.- DIFERENTES TIPOS DE FOSILES Y PROCESOS DE FOSILIZACIÓN</w:t>
      </w:r>
    </w:p>
    <w:p w14:paraId="35E1014F" w14:textId="01B95E07" w:rsidR="00146660" w:rsidRDefault="00146660" w:rsidP="47417B7E">
      <w:pPr>
        <w:spacing w:after="114" w:line="259" w:lineRule="auto"/>
        <w:ind w:left="137" w:right="0"/>
        <w:jc w:val="left"/>
        <w:rPr>
          <w:b/>
          <w:bCs/>
          <w:color w:val="000000" w:themeColor="text1"/>
          <w:u w:val="single"/>
        </w:rPr>
      </w:pPr>
    </w:p>
    <w:p w14:paraId="3051FF27" w14:textId="35F082FF" w:rsidR="00146660" w:rsidRDefault="00146660" w:rsidP="47417B7E">
      <w:pPr>
        <w:spacing w:after="114" w:line="259" w:lineRule="auto"/>
        <w:ind w:left="137" w:right="0"/>
        <w:jc w:val="left"/>
        <w:rPr>
          <w:b/>
          <w:bCs/>
          <w:color w:val="000000" w:themeColor="text1"/>
          <w:u w:val="single"/>
        </w:rPr>
      </w:pPr>
    </w:p>
    <w:p w14:paraId="6B65EBA8" w14:textId="1104539D" w:rsidR="00146660" w:rsidRDefault="00146660" w:rsidP="47417B7E">
      <w:pPr>
        <w:spacing w:after="114" w:line="259" w:lineRule="auto"/>
        <w:ind w:left="137" w:right="0"/>
        <w:jc w:val="left"/>
        <w:rPr>
          <w:b/>
          <w:bCs/>
          <w:color w:val="000000" w:themeColor="text1"/>
          <w:u w:val="single"/>
        </w:rPr>
      </w:pPr>
    </w:p>
    <w:p w14:paraId="0562810F" w14:textId="0C131188" w:rsidR="00146660" w:rsidRDefault="00146660" w:rsidP="47417B7E">
      <w:pPr>
        <w:spacing w:after="114" w:line="259" w:lineRule="auto"/>
        <w:ind w:left="137" w:right="0"/>
        <w:jc w:val="left"/>
        <w:rPr>
          <w:b/>
          <w:bCs/>
          <w:color w:val="000000" w:themeColor="text1"/>
          <w:u w:val="single"/>
        </w:rPr>
      </w:pPr>
    </w:p>
    <w:p w14:paraId="35AE0BBC" w14:textId="516785A0" w:rsidR="00146660" w:rsidRDefault="00146660" w:rsidP="47417B7E">
      <w:pPr>
        <w:spacing w:after="114" w:line="259" w:lineRule="auto"/>
        <w:ind w:left="137" w:right="0"/>
        <w:jc w:val="left"/>
        <w:rPr>
          <w:b/>
          <w:bCs/>
          <w:color w:val="000000" w:themeColor="text1"/>
          <w:u w:val="single"/>
        </w:rPr>
      </w:pPr>
    </w:p>
    <w:p w14:paraId="646624A2" w14:textId="20CB8133" w:rsidR="00146660" w:rsidRDefault="00146660" w:rsidP="47417B7E">
      <w:pPr>
        <w:spacing w:after="114" w:line="259" w:lineRule="auto"/>
        <w:ind w:left="137" w:right="0"/>
        <w:jc w:val="left"/>
        <w:rPr>
          <w:b/>
          <w:bCs/>
          <w:color w:val="000000" w:themeColor="text1"/>
          <w:u w:val="single"/>
        </w:rPr>
      </w:pPr>
    </w:p>
    <w:p w14:paraId="27784070" w14:textId="7DA2FCB9" w:rsidR="00146660" w:rsidRDefault="00146660" w:rsidP="47417B7E">
      <w:pPr>
        <w:spacing w:after="114" w:line="259" w:lineRule="auto"/>
        <w:ind w:left="137" w:right="0"/>
        <w:jc w:val="left"/>
        <w:rPr>
          <w:b/>
          <w:bCs/>
          <w:color w:val="000000" w:themeColor="text1"/>
          <w:u w:val="single"/>
        </w:rPr>
      </w:pPr>
    </w:p>
    <w:p w14:paraId="2D0955C1" w14:textId="7E8520C2" w:rsidR="00146660" w:rsidRDefault="00146660" w:rsidP="47417B7E">
      <w:pPr>
        <w:spacing w:after="114" w:line="259" w:lineRule="auto"/>
        <w:ind w:left="137" w:right="0"/>
        <w:jc w:val="left"/>
        <w:rPr>
          <w:b/>
          <w:bCs/>
          <w:color w:val="000000" w:themeColor="text1"/>
          <w:u w:val="single"/>
        </w:rPr>
      </w:pPr>
    </w:p>
    <w:p w14:paraId="7F78892D" w14:textId="7FCE0063" w:rsidR="00146660" w:rsidRDefault="00146660" w:rsidP="47417B7E">
      <w:pPr>
        <w:spacing w:after="114" w:line="259" w:lineRule="auto"/>
        <w:ind w:left="137" w:right="0"/>
        <w:jc w:val="left"/>
        <w:rPr>
          <w:b/>
          <w:bCs/>
          <w:color w:val="000000" w:themeColor="text1"/>
          <w:u w:val="single"/>
        </w:rPr>
      </w:pPr>
    </w:p>
    <w:p w14:paraId="04FA0EA9" w14:textId="0C3B62BA" w:rsidR="00146660" w:rsidRDefault="00146660" w:rsidP="47417B7E">
      <w:pPr>
        <w:spacing w:after="114" w:line="259" w:lineRule="auto"/>
        <w:ind w:left="137" w:right="0"/>
        <w:jc w:val="left"/>
        <w:rPr>
          <w:b/>
          <w:bCs/>
          <w:color w:val="000000" w:themeColor="text1"/>
          <w:u w:val="single"/>
        </w:rPr>
      </w:pPr>
    </w:p>
    <w:p w14:paraId="7D565B52" w14:textId="118E94C0" w:rsidR="00146660" w:rsidRDefault="00146660" w:rsidP="47417B7E">
      <w:pPr>
        <w:spacing w:after="114" w:line="259" w:lineRule="auto"/>
        <w:ind w:left="137" w:right="0"/>
        <w:jc w:val="left"/>
        <w:rPr>
          <w:b/>
          <w:bCs/>
          <w:color w:val="000000" w:themeColor="text1"/>
          <w:u w:val="single"/>
        </w:rPr>
      </w:pPr>
    </w:p>
    <w:p w14:paraId="282E1F69" w14:textId="66D1C9DF" w:rsidR="00146660" w:rsidRDefault="00146660" w:rsidP="47417B7E">
      <w:pPr>
        <w:spacing w:after="114" w:line="259" w:lineRule="auto"/>
        <w:ind w:left="137" w:right="0"/>
        <w:jc w:val="left"/>
        <w:rPr>
          <w:b/>
          <w:bCs/>
          <w:color w:val="000000" w:themeColor="text1"/>
          <w:u w:val="single"/>
        </w:rPr>
      </w:pPr>
    </w:p>
    <w:p w14:paraId="7EBC1929" w14:textId="7DD59C90" w:rsidR="00146660" w:rsidRDefault="00146660" w:rsidP="47417B7E">
      <w:pPr>
        <w:spacing w:after="114" w:line="259" w:lineRule="auto"/>
        <w:ind w:left="137" w:right="0"/>
        <w:jc w:val="left"/>
        <w:rPr>
          <w:b/>
          <w:bCs/>
          <w:color w:val="000000" w:themeColor="text1"/>
          <w:u w:val="single"/>
        </w:rPr>
      </w:pPr>
    </w:p>
    <w:p w14:paraId="7B478303" w14:textId="48F25829" w:rsidR="00146660" w:rsidRDefault="00146660" w:rsidP="47417B7E">
      <w:pPr>
        <w:spacing w:after="114" w:line="259" w:lineRule="auto"/>
        <w:ind w:right="0" w:firstLine="0"/>
        <w:jc w:val="left"/>
        <w:rPr>
          <w:b/>
          <w:bCs/>
          <w:sz w:val="24"/>
          <w:szCs w:val="24"/>
          <w:u w:val="single"/>
        </w:rPr>
      </w:pPr>
    </w:p>
    <w:p w14:paraId="515CA4D4" w14:textId="0DB766D9" w:rsidR="00146660" w:rsidRDefault="75AD0FE8" w:rsidP="47417B7E">
      <w:pPr>
        <w:spacing w:after="114" w:line="259" w:lineRule="auto"/>
        <w:ind w:right="0" w:firstLine="0"/>
        <w:jc w:val="left"/>
        <w:rPr>
          <w:b/>
          <w:bCs/>
          <w:color w:val="000000" w:themeColor="text1"/>
          <w:u w:val="single"/>
        </w:rPr>
      </w:pPr>
      <w:r w:rsidRPr="75AD0FE8">
        <w:rPr>
          <w:b/>
          <w:bCs/>
          <w:sz w:val="24"/>
          <w:szCs w:val="24"/>
          <w:u w:val="single"/>
        </w:rPr>
        <w:t>ACTIVIDADES</w:t>
      </w:r>
      <w:r w:rsidRPr="75AD0FE8">
        <w:rPr>
          <w:b/>
          <w:bCs/>
          <w:sz w:val="24"/>
          <w:szCs w:val="24"/>
        </w:rPr>
        <w:t xml:space="preserve"> </w:t>
      </w:r>
    </w:p>
    <w:p w14:paraId="675784DF" w14:textId="47B4EF2C" w:rsidR="00146660" w:rsidRPr="00C20A62" w:rsidRDefault="00D817D6" w:rsidP="00D817D6">
      <w:pPr>
        <w:ind w:right="220"/>
        <w:rPr>
          <w:b/>
          <w:sz w:val="24"/>
          <w:szCs w:val="24"/>
        </w:rPr>
      </w:pPr>
      <w:r w:rsidRPr="00C20A62">
        <w:rPr>
          <w:b/>
          <w:sz w:val="24"/>
          <w:szCs w:val="24"/>
        </w:rPr>
        <w:t xml:space="preserve">1) </w:t>
      </w:r>
      <w:r w:rsidR="00AD0489">
        <w:rPr>
          <w:b/>
          <w:sz w:val="24"/>
          <w:szCs w:val="24"/>
        </w:rPr>
        <w:t xml:space="preserve">Observar </w:t>
      </w:r>
      <w:r w:rsidR="00C33DD5" w:rsidRPr="00C20A62">
        <w:rPr>
          <w:b/>
          <w:sz w:val="24"/>
          <w:szCs w:val="24"/>
        </w:rPr>
        <w:t xml:space="preserve">los fósiles </w:t>
      </w:r>
      <w:r w:rsidR="001E74A2">
        <w:rPr>
          <w:b/>
          <w:sz w:val="24"/>
          <w:szCs w:val="24"/>
        </w:rPr>
        <w:t>presentados</w:t>
      </w:r>
      <w:r w:rsidR="00AD0489">
        <w:rPr>
          <w:b/>
          <w:sz w:val="24"/>
          <w:szCs w:val="24"/>
        </w:rPr>
        <w:t xml:space="preserve"> en clase, dibuja o adjunta imágenes de los mismos y coloca referencias a tus esquemas.</w:t>
      </w:r>
    </w:p>
    <w:p w14:paraId="3A0FF5F2" w14:textId="77777777" w:rsidR="00D817D6" w:rsidRDefault="00D817D6" w:rsidP="00D817D6">
      <w:pPr>
        <w:ind w:right="220"/>
      </w:pPr>
    </w:p>
    <w:tbl>
      <w:tblPr>
        <w:tblW w:w="9143" w:type="dxa"/>
        <w:tblInd w:w="166" w:type="dxa"/>
        <w:tblCellMar>
          <w:top w:w="13" w:type="dxa"/>
          <w:left w:w="0" w:type="dxa"/>
          <w:right w:w="0" w:type="dxa"/>
        </w:tblCellMar>
        <w:tblLook w:val="04A0" w:firstRow="1" w:lastRow="0" w:firstColumn="1" w:lastColumn="0" w:noHBand="0" w:noVBand="1"/>
      </w:tblPr>
      <w:tblGrid>
        <w:gridCol w:w="3062"/>
        <w:gridCol w:w="3040"/>
        <w:gridCol w:w="3041"/>
      </w:tblGrid>
      <w:tr w:rsidR="00146660" w14:paraId="47BF0B5D" w14:textId="77777777" w:rsidTr="0090148B">
        <w:trPr>
          <w:trHeight w:val="397"/>
        </w:trPr>
        <w:tc>
          <w:tcPr>
            <w:tcW w:w="3062" w:type="dxa"/>
            <w:tcBorders>
              <w:top w:val="single" w:sz="4" w:space="0" w:color="000000"/>
              <w:left w:val="single" w:sz="4" w:space="0" w:color="000000"/>
              <w:bottom w:val="single" w:sz="4" w:space="0" w:color="000000"/>
              <w:right w:val="single" w:sz="4" w:space="0" w:color="000000"/>
            </w:tcBorders>
            <w:shd w:val="clear" w:color="auto" w:fill="auto"/>
          </w:tcPr>
          <w:p w14:paraId="747BA025" w14:textId="77777777" w:rsidR="00146660" w:rsidRDefault="00C33DD5" w:rsidP="0090148B">
            <w:pPr>
              <w:spacing w:after="0" w:line="259" w:lineRule="auto"/>
              <w:ind w:left="92" w:right="0" w:firstLine="0"/>
              <w:jc w:val="left"/>
            </w:pPr>
            <w:r w:rsidRPr="0090148B">
              <w:rPr>
                <w:b/>
              </w:rPr>
              <w:t xml:space="preserve">MOLDE INTERNO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14:paraId="60A487D9" w14:textId="77777777" w:rsidR="00146660" w:rsidRDefault="00C33DD5" w:rsidP="0090148B">
            <w:pPr>
              <w:spacing w:after="0" w:line="259" w:lineRule="auto"/>
              <w:ind w:left="70" w:right="0" w:firstLine="0"/>
              <w:jc w:val="left"/>
            </w:pPr>
            <w:r w:rsidRPr="0090148B">
              <w:rPr>
                <w:b/>
              </w:rPr>
              <w:t xml:space="preserve">IMPRONTA ANIMAL </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14C6B3CA" w14:textId="77777777" w:rsidR="00146660" w:rsidRDefault="00C33DD5" w:rsidP="0090148B">
            <w:pPr>
              <w:spacing w:after="0" w:line="259" w:lineRule="auto"/>
              <w:ind w:left="69" w:right="0" w:firstLine="0"/>
              <w:jc w:val="left"/>
            </w:pPr>
            <w:r w:rsidRPr="0090148B">
              <w:rPr>
                <w:b/>
              </w:rPr>
              <w:t xml:space="preserve">SILIFICACIÓN VEGETAL </w:t>
            </w:r>
          </w:p>
        </w:tc>
      </w:tr>
      <w:tr w:rsidR="00146660" w14:paraId="4E5A565E" w14:textId="77777777" w:rsidTr="0090148B">
        <w:trPr>
          <w:trHeight w:val="397"/>
        </w:trPr>
        <w:tc>
          <w:tcPr>
            <w:tcW w:w="3062" w:type="dxa"/>
            <w:tcBorders>
              <w:top w:val="single" w:sz="4" w:space="0" w:color="000000"/>
              <w:left w:val="single" w:sz="4" w:space="0" w:color="000000"/>
              <w:bottom w:val="single" w:sz="4" w:space="0" w:color="000000"/>
              <w:right w:val="single" w:sz="4" w:space="0" w:color="000000"/>
            </w:tcBorders>
            <w:shd w:val="clear" w:color="auto" w:fill="auto"/>
          </w:tcPr>
          <w:p w14:paraId="562DE825" w14:textId="77777777" w:rsidR="00146660" w:rsidRDefault="00C33DD5" w:rsidP="0090148B">
            <w:pPr>
              <w:spacing w:after="0" w:line="259" w:lineRule="auto"/>
              <w:ind w:left="92" w:right="0" w:firstLine="0"/>
              <w:jc w:val="left"/>
            </w:pPr>
            <w:r w:rsidRPr="0090148B">
              <w:rPr>
                <w:b/>
              </w:rPr>
              <w:t xml:space="preserve">MOLDE EXTERNO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14:paraId="5DEA2BAC" w14:textId="77777777" w:rsidR="00146660" w:rsidRDefault="00C33DD5" w:rsidP="0090148B">
            <w:pPr>
              <w:spacing w:after="0" w:line="259" w:lineRule="auto"/>
              <w:ind w:left="70" w:right="0" w:firstLine="0"/>
              <w:jc w:val="left"/>
            </w:pPr>
            <w:r w:rsidRPr="0090148B">
              <w:rPr>
                <w:b/>
              </w:rPr>
              <w:t xml:space="preserve">ICNITAS </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22876E77" w14:textId="77777777" w:rsidR="00146660" w:rsidRDefault="00C33DD5" w:rsidP="0090148B">
            <w:pPr>
              <w:spacing w:after="0" w:line="259" w:lineRule="auto"/>
              <w:ind w:left="70" w:right="0" w:firstLine="0"/>
              <w:jc w:val="left"/>
            </w:pPr>
            <w:r w:rsidRPr="0090148B">
              <w:rPr>
                <w:b/>
              </w:rPr>
              <w:t xml:space="preserve">SILIFICACIÓN ANIMAL </w:t>
            </w:r>
          </w:p>
        </w:tc>
      </w:tr>
      <w:tr w:rsidR="00146660" w14:paraId="2D1296E7" w14:textId="77777777" w:rsidTr="0090148B">
        <w:trPr>
          <w:trHeight w:val="397"/>
        </w:trPr>
        <w:tc>
          <w:tcPr>
            <w:tcW w:w="3062" w:type="dxa"/>
            <w:tcBorders>
              <w:top w:val="single" w:sz="4" w:space="0" w:color="000000"/>
              <w:left w:val="single" w:sz="4" w:space="0" w:color="000000"/>
              <w:bottom w:val="single" w:sz="4" w:space="0" w:color="000000"/>
              <w:right w:val="single" w:sz="4" w:space="0" w:color="000000"/>
            </w:tcBorders>
            <w:shd w:val="clear" w:color="auto" w:fill="auto"/>
          </w:tcPr>
          <w:p w14:paraId="5A737888" w14:textId="77777777" w:rsidR="00146660" w:rsidRDefault="00C33DD5" w:rsidP="0090148B">
            <w:pPr>
              <w:spacing w:after="0" w:line="259" w:lineRule="auto"/>
              <w:ind w:left="92" w:right="0" w:firstLine="0"/>
              <w:jc w:val="left"/>
            </w:pPr>
            <w:r w:rsidRPr="0090148B">
              <w:rPr>
                <w:b/>
              </w:rPr>
              <w:t xml:space="preserve">MICROFÓSILES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14:paraId="1FEF2264" w14:textId="77777777" w:rsidR="00146660" w:rsidRDefault="00C33DD5" w:rsidP="0090148B">
            <w:pPr>
              <w:spacing w:after="0" w:line="259" w:lineRule="auto"/>
              <w:ind w:left="69" w:right="0" w:firstLine="0"/>
              <w:jc w:val="left"/>
            </w:pPr>
            <w:r w:rsidRPr="0090148B">
              <w:rPr>
                <w:b/>
              </w:rPr>
              <w:t xml:space="preserve">COPROLITOS </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1BBC9B29" w14:textId="77777777" w:rsidR="00146660" w:rsidRDefault="00C33DD5" w:rsidP="0090148B">
            <w:pPr>
              <w:spacing w:after="0" w:line="259" w:lineRule="auto"/>
              <w:ind w:left="70" w:right="0" w:firstLine="0"/>
              <w:jc w:val="left"/>
            </w:pPr>
            <w:r w:rsidRPr="0090148B">
              <w:rPr>
                <w:b/>
              </w:rPr>
              <w:t xml:space="preserve">TUBOS DE GUSANOS </w:t>
            </w:r>
          </w:p>
        </w:tc>
      </w:tr>
      <w:tr w:rsidR="00146660" w14:paraId="7D9AC805" w14:textId="77777777" w:rsidTr="0090148B">
        <w:trPr>
          <w:trHeight w:val="398"/>
        </w:trPr>
        <w:tc>
          <w:tcPr>
            <w:tcW w:w="3062" w:type="dxa"/>
            <w:tcBorders>
              <w:top w:val="single" w:sz="4" w:space="0" w:color="000000"/>
              <w:left w:val="single" w:sz="4" w:space="0" w:color="000000"/>
              <w:bottom w:val="single" w:sz="4" w:space="0" w:color="000000"/>
              <w:right w:val="single" w:sz="4" w:space="0" w:color="000000"/>
            </w:tcBorders>
            <w:shd w:val="clear" w:color="auto" w:fill="auto"/>
          </w:tcPr>
          <w:p w14:paraId="7BF48EC6" w14:textId="77777777" w:rsidR="00146660" w:rsidRDefault="00C33DD5" w:rsidP="0090148B">
            <w:pPr>
              <w:spacing w:after="0" w:line="259" w:lineRule="auto"/>
              <w:ind w:left="92" w:right="0" w:firstLine="0"/>
              <w:jc w:val="left"/>
            </w:pPr>
            <w:r w:rsidRPr="0090148B">
              <w:rPr>
                <w:b/>
              </w:rPr>
              <w:t xml:space="preserve">IMPRONTA VEGETAL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14:paraId="4F1F32D0" w14:textId="77777777" w:rsidR="00146660" w:rsidRDefault="00C33DD5" w:rsidP="0090148B">
            <w:pPr>
              <w:spacing w:after="0" w:line="259" w:lineRule="auto"/>
              <w:ind w:left="70" w:right="0" w:firstLine="0"/>
            </w:pPr>
            <w:r w:rsidRPr="0090148B">
              <w:rPr>
                <w:b/>
              </w:rPr>
              <w:t xml:space="preserve">CALCIFICACIÓN ANIMAL </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680D706A" w14:textId="77777777" w:rsidR="00146660" w:rsidRDefault="00C33DD5" w:rsidP="0090148B">
            <w:pPr>
              <w:spacing w:after="0" w:line="259" w:lineRule="auto"/>
              <w:ind w:left="70" w:right="0" w:firstLine="0"/>
              <w:jc w:val="left"/>
            </w:pPr>
            <w:r w:rsidRPr="0090148B">
              <w:rPr>
                <w:b/>
                <w:i/>
              </w:rPr>
              <w:t xml:space="preserve">PSEUDOFÓSILES </w:t>
            </w:r>
          </w:p>
        </w:tc>
      </w:tr>
    </w:tbl>
    <w:p w14:paraId="5630AD66" w14:textId="77777777" w:rsidR="00146660" w:rsidRDefault="00146660">
      <w:pPr>
        <w:spacing w:after="0" w:line="259" w:lineRule="auto"/>
        <w:ind w:left="142" w:right="0" w:firstLine="0"/>
        <w:jc w:val="left"/>
      </w:pPr>
    </w:p>
    <w:p w14:paraId="621531F1" w14:textId="77777777" w:rsidR="00D817D6" w:rsidRPr="00C20A62" w:rsidRDefault="00D817D6" w:rsidP="00D817D6">
      <w:pPr>
        <w:spacing w:after="0" w:line="259" w:lineRule="auto"/>
        <w:ind w:right="0"/>
        <w:jc w:val="left"/>
        <w:rPr>
          <w:b/>
          <w:sz w:val="24"/>
          <w:szCs w:val="24"/>
        </w:rPr>
      </w:pPr>
      <w:r w:rsidRPr="00C20A62">
        <w:rPr>
          <w:b/>
          <w:sz w:val="24"/>
          <w:szCs w:val="24"/>
        </w:rPr>
        <w:t xml:space="preserve">2) Con relación al fósil vegetal </w:t>
      </w:r>
      <w:proofErr w:type="spellStart"/>
      <w:r w:rsidRPr="00C20A62">
        <w:rPr>
          <w:b/>
          <w:sz w:val="24"/>
          <w:szCs w:val="24"/>
        </w:rPr>
        <w:t>silicificado</w:t>
      </w:r>
      <w:proofErr w:type="spellEnd"/>
      <w:r w:rsidRPr="00C20A62">
        <w:rPr>
          <w:b/>
          <w:sz w:val="24"/>
          <w:szCs w:val="24"/>
        </w:rPr>
        <w:t>, describa las condiciones naturales que pudieron favorecer ese proceso.</w:t>
      </w:r>
    </w:p>
    <w:p w14:paraId="61829076" w14:textId="77777777" w:rsidR="00B03E16" w:rsidRDefault="00B03E16" w:rsidP="009B0E55">
      <w:pPr>
        <w:spacing w:after="0" w:line="259" w:lineRule="auto"/>
        <w:ind w:right="0"/>
      </w:pPr>
    </w:p>
    <w:p w14:paraId="2BA226A1" w14:textId="77777777" w:rsidR="009B0E55" w:rsidRDefault="009B0E55" w:rsidP="00D817D6">
      <w:pPr>
        <w:ind w:left="0" w:right="93" w:firstLine="0"/>
        <w:rPr>
          <w:color w:val="333333"/>
        </w:rPr>
      </w:pPr>
    </w:p>
    <w:p w14:paraId="51DF4834" w14:textId="77777777" w:rsidR="009B0E55" w:rsidRPr="001E3950" w:rsidRDefault="00C33DD5" w:rsidP="00D817D6">
      <w:pPr>
        <w:ind w:left="0" w:right="93" w:firstLine="0"/>
        <w:rPr>
          <w:sz w:val="24"/>
        </w:rPr>
      </w:pPr>
      <w:r w:rsidRPr="001E3950">
        <w:rPr>
          <w:b/>
          <w:color w:val="333333"/>
          <w:sz w:val="24"/>
        </w:rPr>
        <w:t>3)</w:t>
      </w:r>
      <w:r w:rsidRPr="001E3950">
        <w:rPr>
          <w:color w:val="333333"/>
          <w:sz w:val="24"/>
        </w:rPr>
        <w:t xml:space="preserve"> </w:t>
      </w:r>
      <w:r w:rsidR="009B0E55" w:rsidRPr="001E3950">
        <w:rPr>
          <w:b/>
          <w:sz w:val="24"/>
        </w:rPr>
        <w:t>Fósiles</w:t>
      </w:r>
      <w:r w:rsidRPr="001E3950">
        <w:rPr>
          <w:b/>
          <w:sz w:val="24"/>
        </w:rPr>
        <w:t xml:space="preserve"> guía: </w:t>
      </w:r>
      <w:r w:rsidRPr="001E3950">
        <w:rPr>
          <w:sz w:val="24"/>
        </w:rPr>
        <w:t xml:space="preserve">Un fósil guía es un fósil que tiene una corta distribución vertical (o sea, en el tiempo) y una amplia distribución horizontal (en el espacio). Se han utilizado varios grupos de organismos fósiles para las subdivisiones </w:t>
      </w:r>
      <w:proofErr w:type="spellStart"/>
      <w:r w:rsidRPr="001E3950">
        <w:rPr>
          <w:sz w:val="24"/>
        </w:rPr>
        <w:t>bioestratigráficas</w:t>
      </w:r>
      <w:proofErr w:type="spellEnd"/>
      <w:r w:rsidRPr="001E3950">
        <w:rPr>
          <w:sz w:val="24"/>
        </w:rPr>
        <w:t xml:space="preserve"> coincidiendo con los momentos de mayor éxito del grupo, o sea, cuando la especie está representada por numerosos individuos y además evoluciona rápidamente, permitiendo realizar subdivisiones y correlaciones a escala mundial. (</w:t>
      </w:r>
      <w:r w:rsidR="009B0E55" w:rsidRPr="001E3950">
        <w:rPr>
          <w:sz w:val="24"/>
        </w:rPr>
        <w:t>Ej.</w:t>
      </w:r>
      <w:r w:rsidRPr="001E3950">
        <w:rPr>
          <w:sz w:val="24"/>
        </w:rPr>
        <w:t xml:space="preserve">: en las subdivisiones del Paleozoico se han utilizado Trilobites). </w:t>
      </w:r>
    </w:p>
    <w:p w14:paraId="17AD93B2" w14:textId="77777777" w:rsidR="009B0E55" w:rsidRPr="001E3950" w:rsidRDefault="009B0E55" w:rsidP="00D817D6">
      <w:pPr>
        <w:ind w:left="0" w:right="93" w:firstLine="0"/>
        <w:rPr>
          <w:sz w:val="24"/>
        </w:rPr>
      </w:pPr>
    </w:p>
    <w:p w14:paraId="3CA07491" w14:textId="77777777" w:rsidR="00146660" w:rsidRPr="001E3950" w:rsidRDefault="00C33DD5" w:rsidP="00D817D6">
      <w:pPr>
        <w:ind w:left="0" w:right="93" w:firstLine="0"/>
        <w:rPr>
          <w:sz w:val="24"/>
        </w:rPr>
      </w:pPr>
      <w:r w:rsidRPr="001E3950">
        <w:rPr>
          <w:b/>
          <w:sz w:val="24"/>
        </w:rPr>
        <w:t xml:space="preserve">Ejemplos de fósiles guía son los </w:t>
      </w:r>
      <w:proofErr w:type="spellStart"/>
      <w:r w:rsidRPr="001E3950">
        <w:rPr>
          <w:b/>
          <w:sz w:val="24"/>
        </w:rPr>
        <w:t>ammonites</w:t>
      </w:r>
      <w:proofErr w:type="spellEnd"/>
      <w:r w:rsidRPr="001E3950">
        <w:rPr>
          <w:sz w:val="24"/>
        </w:rPr>
        <w:t xml:space="preserve">, como la </w:t>
      </w:r>
      <w:r w:rsidRPr="00955529">
        <w:rPr>
          <w:sz w:val="24"/>
        </w:rPr>
        <w:t xml:space="preserve">zona de </w:t>
      </w:r>
      <w:proofErr w:type="spellStart"/>
      <w:r w:rsidRPr="00955529">
        <w:rPr>
          <w:sz w:val="24"/>
        </w:rPr>
        <w:t>Peltoceras</w:t>
      </w:r>
      <w:proofErr w:type="spellEnd"/>
      <w:r w:rsidRPr="00955529">
        <w:rPr>
          <w:sz w:val="24"/>
        </w:rPr>
        <w:t xml:space="preserve"> del Oxfordiano o la de </w:t>
      </w:r>
      <w:proofErr w:type="spellStart"/>
      <w:r w:rsidRPr="00955529">
        <w:rPr>
          <w:sz w:val="24"/>
        </w:rPr>
        <w:t>Fanninoceras</w:t>
      </w:r>
      <w:proofErr w:type="spellEnd"/>
      <w:r w:rsidRPr="00955529">
        <w:rPr>
          <w:sz w:val="24"/>
        </w:rPr>
        <w:t xml:space="preserve"> del </w:t>
      </w:r>
      <w:proofErr w:type="spellStart"/>
      <w:r w:rsidRPr="00955529">
        <w:rPr>
          <w:sz w:val="24"/>
        </w:rPr>
        <w:t>Pliensbachiano</w:t>
      </w:r>
      <w:proofErr w:type="spellEnd"/>
      <w:r w:rsidRPr="00955529">
        <w:rPr>
          <w:sz w:val="24"/>
        </w:rPr>
        <w:t xml:space="preserve"> superior, que permiten correlacionar</w:t>
      </w:r>
      <w:r w:rsidRPr="001E3950">
        <w:rPr>
          <w:sz w:val="24"/>
        </w:rPr>
        <w:t xml:space="preserve"> sedimentos marinos de la Cuenca Neuquina de Argentina con capas depositadas al mismo tiempo en Europa.  </w:t>
      </w:r>
    </w:p>
    <w:p w14:paraId="0DE4B5B7" w14:textId="77777777" w:rsidR="009B0E55" w:rsidRDefault="009B0E55" w:rsidP="00D817D6">
      <w:pPr>
        <w:ind w:left="0" w:right="93" w:firstLine="0"/>
      </w:pPr>
    </w:p>
    <w:p w14:paraId="4508C0A5" w14:textId="77777777" w:rsidR="00146660" w:rsidRDefault="00C33DD5" w:rsidP="004D066B">
      <w:pPr>
        <w:numPr>
          <w:ilvl w:val="0"/>
          <w:numId w:val="1"/>
        </w:numPr>
        <w:spacing w:line="240" w:lineRule="auto"/>
        <w:ind w:right="0" w:firstLine="709"/>
      </w:pPr>
      <w:r w:rsidRPr="001E3950">
        <w:rPr>
          <w:b/>
          <w:sz w:val="24"/>
        </w:rPr>
        <w:t>Tomando el ejemplo citado, mencione era y periodo que corresponde al piso mencionado, en la escala temporal geológica</w:t>
      </w:r>
      <w:r>
        <w:t xml:space="preserve">.   </w:t>
      </w:r>
    </w:p>
    <w:p w14:paraId="66204FF1" w14:textId="77777777" w:rsidR="00A4531D" w:rsidRDefault="00A4531D" w:rsidP="004D066B">
      <w:pPr>
        <w:spacing w:line="240" w:lineRule="auto"/>
        <w:ind w:left="0" w:right="0" w:firstLine="0"/>
      </w:pPr>
    </w:p>
    <w:p w14:paraId="2DBF0D7D" w14:textId="77777777" w:rsidR="00150EC3" w:rsidRDefault="00150EC3" w:rsidP="004D066B">
      <w:pPr>
        <w:spacing w:line="240" w:lineRule="auto"/>
        <w:ind w:left="0" w:right="0" w:firstLine="0"/>
      </w:pPr>
    </w:p>
    <w:p w14:paraId="6316F217" w14:textId="77777777" w:rsidR="00146660" w:rsidRPr="001E3950" w:rsidRDefault="00C33DD5" w:rsidP="004D066B">
      <w:pPr>
        <w:numPr>
          <w:ilvl w:val="0"/>
          <w:numId w:val="1"/>
        </w:numPr>
        <w:spacing w:line="240" w:lineRule="auto"/>
        <w:ind w:right="0" w:firstLine="709"/>
        <w:rPr>
          <w:b/>
          <w:sz w:val="24"/>
        </w:rPr>
      </w:pPr>
      <w:r w:rsidRPr="001E3950">
        <w:rPr>
          <w:b/>
          <w:sz w:val="24"/>
        </w:rPr>
        <w:t xml:space="preserve">Resuma las características generales de la conchilla de un </w:t>
      </w:r>
      <w:proofErr w:type="spellStart"/>
      <w:r w:rsidRPr="001E3950">
        <w:rPr>
          <w:b/>
          <w:sz w:val="24"/>
        </w:rPr>
        <w:t>ammonite</w:t>
      </w:r>
      <w:proofErr w:type="spellEnd"/>
      <w:r w:rsidRPr="001E3950">
        <w:rPr>
          <w:b/>
          <w:sz w:val="24"/>
        </w:rPr>
        <w:t xml:space="preserve"> y describa los principales patrones de suturas de los tabiques, relacionando con su distribución temporal </w:t>
      </w:r>
    </w:p>
    <w:p w14:paraId="6B62F1B3" w14:textId="77777777" w:rsidR="00146660" w:rsidRDefault="00146660" w:rsidP="004D066B">
      <w:pPr>
        <w:spacing w:after="31" w:line="240" w:lineRule="auto"/>
        <w:ind w:left="142" w:right="0" w:firstLine="0"/>
        <w:jc w:val="left"/>
        <w:rPr>
          <w:b/>
          <w:sz w:val="24"/>
        </w:rPr>
      </w:pPr>
    </w:p>
    <w:p w14:paraId="02F2C34E" w14:textId="77777777" w:rsidR="00D96CCA" w:rsidRPr="001E3950" w:rsidRDefault="00D96CCA" w:rsidP="004D066B">
      <w:pPr>
        <w:spacing w:after="31" w:line="240" w:lineRule="auto"/>
        <w:ind w:left="112" w:right="0" w:firstLine="0"/>
        <w:jc w:val="left"/>
        <w:rPr>
          <w:b/>
          <w:sz w:val="24"/>
        </w:rPr>
      </w:pPr>
    </w:p>
    <w:p w14:paraId="4ECCC5BB" w14:textId="79962CCF" w:rsidR="0047156D" w:rsidRPr="00593684" w:rsidRDefault="00C33DD5" w:rsidP="00593684">
      <w:pPr>
        <w:pStyle w:val="Prrafodelista"/>
        <w:numPr>
          <w:ilvl w:val="0"/>
          <w:numId w:val="15"/>
        </w:numPr>
        <w:spacing w:line="240" w:lineRule="auto"/>
        <w:ind w:right="221"/>
        <w:rPr>
          <w:b/>
          <w:sz w:val="24"/>
        </w:rPr>
      </w:pPr>
      <w:r w:rsidRPr="00593684">
        <w:rPr>
          <w:b/>
          <w:sz w:val="24"/>
        </w:rPr>
        <w:t xml:space="preserve">Responde las siguientes preguntas: </w:t>
      </w:r>
    </w:p>
    <w:p w14:paraId="680A4E5D" w14:textId="77777777" w:rsidR="0047156D" w:rsidRDefault="0047156D" w:rsidP="004D066B">
      <w:pPr>
        <w:spacing w:line="240" w:lineRule="auto"/>
        <w:ind w:right="221" w:firstLine="0"/>
        <w:rPr>
          <w:b/>
          <w:sz w:val="24"/>
        </w:rPr>
      </w:pPr>
    </w:p>
    <w:p w14:paraId="51B55661" w14:textId="77777777" w:rsidR="0047156D" w:rsidRDefault="00C33DD5" w:rsidP="00B02E54">
      <w:pPr>
        <w:pStyle w:val="Prrafodelista"/>
        <w:numPr>
          <w:ilvl w:val="0"/>
          <w:numId w:val="9"/>
        </w:numPr>
        <w:spacing w:line="240" w:lineRule="auto"/>
        <w:ind w:right="221"/>
        <w:rPr>
          <w:b/>
          <w:sz w:val="24"/>
        </w:rPr>
      </w:pPr>
      <w:r w:rsidRPr="0047156D">
        <w:rPr>
          <w:b/>
          <w:sz w:val="24"/>
        </w:rPr>
        <w:t xml:space="preserve">¿Por qué es importante la variedad en el registro fósil? </w:t>
      </w:r>
    </w:p>
    <w:p w14:paraId="19219836" w14:textId="77777777" w:rsidR="000D034F" w:rsidRPr="000D034F" w:rsidRDefault="000D034F" w:rsidP="00B02E54">
      <w:pPr>
        <w:spacing w:line="240" w:lineRule="auto"/>
        <w:ind w:right="221"/>
        <w:rPr>
          <w:b/>
          <w:sz w:val="24"/>
        </w:rPr>
      </w:pPr>
    </w:p>
    <w:p w14:paraId="6D18D711" w14:textId="77777777" w:rsidR="0047156D" w:rsidRDefault="00C33DD5" w:rsidP="00B02E54">
      <w:pPr>
        <w:pStyle w:val="Prrafodelista"/>
        <w:numPr>
          <w:ilvl w:val="0"/>
          <w:numId w:val="9"/>
        </w:numPr>
        <w:spacing w:line="240" w:lineRule="auto"/>
        <w:ind w:right="221"/>
        <w:rPr>
          <w:b/>
          <w:sz w:val="24"/>
        </w:rPr>
      </w:pPr>
      <w:r w:rsidRPr="0047156D">
        <w:rPr>
          <w:b/>
          <w:sz w:val="24"/>
        </w:rPr>
        <w:t xml:space="preserve">¿Qué desventajas tiene que el registro fósil esté incompleto? </w:t>
      </w:r>
    </w:p>
    <w:p w14:paraId="296FEF7D" w14:textId="77777777" w:rsidR="000D034F" w:rsidRDefault="000D034F" w:rsidP="00B02E54">
      <w:pPr>
        <w:spacing w:line="240" w:lineRule="auto"/>
        <w:ind w:right="221"/>
        <w:rPr>
          <w:b/>
          <w:sz w:val="24"/>
        </w:rPr>
      </w:pPr>
    </w:p>
    <w:p w14:paraId="5A3E6063" w14:textId="77777777" w:rsidR="00146660" w:rsidRPr="0047156D" w:rsidRDefault="00C33DD5" w:rsidP="00B02E54">
      <w:pPr>
        <w:pStyle w:val="Prrafodelista"/>
        <w:numPr>
          <w:ilvl w:val="0"/>
          <w:numId w:val="9"/>
        </w:numPr>
        <w:spacing w:line="240" w:lineRule="auto"/>
        <w:ind w:right="221"/>
        <w:rPr>
          <w:b/>
          <w:sz w:val="24"/>
        </w:rPr>
      </w:pPr>
      <w:r w:rsidRPr="0047156D">
        <w:rPr>
          <w:b/>
          <w:sz w:val="24"/>
        </w:rPr>
        <w:t xml:space="preserve">¿Qué importancia tiene el registro fósil para la teoría evolutiva?  </w:t>
      </w:r>
    </w:p>
    <w:p w14:paraId="29D6B04F" w14:textId="77777777" w:rsidR="00780269" w:rsidRDefault="00C33DD5" w:rsidP="00B02E54">
      <w:pPr>
        <w:spacing w:after="0" w:line="240" w:lineRule="auto"/>
        <w:ind w:left="0" w:right="0" w:firstLine="0"/>
        <w:jc w:val="left"/>
        <w:rPr>
          <w:b/>
          <w:sz w:val="24"/>
        </w:rPr>
      </w:pPr>
      <w:r w:rsidRPr="001E3950">
        <w:rPr>
          <w:b/>
          <w:sz w:val="24"/>
        </w:rPr>
        <w:t xml:space="preserve"> </w:t>
      </w:r>
    </w:p>
    <w:p w14:paraId="34FF1C98" w14:textId="77777777" w:rsidR="008F1475" w:rsidRDefault="008F1475">
      <w:pPr>
        <w:spacing w:after="0" w:line="259" w:lineRule="auto"/>
        <w:ind w:left="0" w:right="0" w:firstLine="0"/>
        <w:jc w:val="left"/>
        <w:rPr>
          <w:b/>
          <w:sz w:val="24"/>
        </w:rPr>
      </w:pPr>
    </w:p>
    <w:p w14:paraId="2ABAB9A8" w14:textId="77777777" w:rsidR="00E40803" w:rsidRPr="001E3950" w:rsidRDefault="00E40803">
      <w:pPr>
        <w:spacing w:after="0" w:line="259" w:lineRule="auto"/>
        <w:ind w:left="0" w:right="0" w:firstLine="0"/>
        <w:jc w:val="left"/>
        <w:rPr>
          <w:b/>
          <w:sz w:val="24"/>
        </w:rPr>
      </w:pPr>
    </w:p>
    <w:p w14:paraId="4C2631A3" w14:textId="441CCCEC" w:rsidR="00955529" w:rsidRPr="00593684" w:rsidRDefault="00593684" w:rsidP="00593684">
      <w:pPr>
        <w:pStyle w:val="Prrafodelista"/>
        <w:numPr>
          <w:ilvl w:val="0"/>
          <w:numId w:val="15"/>
        </w:numPr>
        <w:autoSpaceDE w:val="0"/>
        <w:autoSpaceDN w:val="0"/>
        <w:adjustRightInd w:val="0"/>
        <w:spacing w:after="0" w:line="240" w:lineRule="auto"/>
        <w:ind w:right="0"/>
        <w:jc w:val="left"/>
        <w:rPr>
          <w:b/>
          <w:bCs/>
          <w:sz w:val="24"/>
          <w:szCs w:val="24"/>
        </w:rPr>
      </w:pPr>
      <w:bookmarkStart w:id="0" w:name="_Hlk510189920"/>
      <w:r>
        <w:rPr>
          <w:b/>
          <w:bCs/>
          <w:sz w:val="24"/>
          <w:szCs w:val="24"/>
        </w:rPr>
        <w:t xml:space="preserve">Empleando la bibliografía sugerida: </w:t>
      </w:r>
      <w:proofErr w:type="spellStart"/>
      <w:r>
        <w:rPr>
          <w:b/>
          <w:bCs/>
          <w:sz w:val="24"/>
          <w:szCs w:val="24"/>
        </w:rPr>
        <w:t>Patagotitan</w:t>
      </w:r>
      <w:proofErr w:type="spellEnd"/>
      <w:r>
        <w:rPr>
          <w:b/>
          <w:bCs/>
          <w:sz w:val="24"/>
          <w:szCs w:val="24"/>
        </w:rPr>
        <w:t xml:space="preserve"> ¿el dinosaurio más grande del mundo? o buscando </w:t>
      </w:r>
      <w:r w:rsidR="47417B7E" w:rsidRPr="00593684">
        <w:rPr>
          <w:b/>
          <w:bCs/>
          <w:sz w:val="24"/>
          <w:szCs w:val="24"/>
        </w:rPr>
        <w:t xml:space="preserve">información </w:t>
      </w:r>
      <w:r>
        <w:rPr>
          <w:b/>
          <w:bCs/>
          <w:sz w:val="24"/>
          <w:szCs w:val="24"/>
        </w:rPr>
        <w:t xml:space="preserve">nueva, </w:t>
      </w:r>
      <w:r w:rsidR="47417B7E" w:rsidRPr="00593684">
        <w:rPr>
          <w:b/>
          <w:bCs/>
          <w:sz w:val="24"/>
          <w:szCs w:val="24"/>
        </w:rPr>
        <w:t>elabora un resumen que contemple los siguientes aspectos</w:t>
      </w:r>
      <w:r w:rsidR="47417B7E" w:rsidRPr="00593684">
        <w:rPr>
          <w:color w:val="222222"/>
        </w:rPr>
        <w:t>:</w:t>
      </w:r>
    </w:p>
    <w:p w14:paraId="48A21919" w14:textId="77777777" w:rsidR="004D066B" w:rsidRPr="004D066B" w:rsidRDefault="004D066B" w:rsidP="004D066B">
      <w:pPr>
        <w:autoSpaceDE w:val="0"/>
        <w:autoSpaceDN w:val="0"/>
        <w:adjustRightInd w:val="0"/>
        <w:spacing w:after="0" w:line="240" w:lineRule="auto"/>
        <w:ind w:right="0"/>
        <w:jc w:val="left"/>
        <w:rPr>
          <w:b/>
          <w:sz w:val="24"/>
        </w:rPr>
      </w:pPr>
    </w:p>
    <w:p w14:paraId="2FCE5387" w14:textId="4E89B030" w:rsidR="00955529" w:rsidRPr="004D066B" w:rsidRDefault="47417B7E" w:rsidP="00955529">
      <w:pPr>
        <w:autoSpaceDE w:val="0"/>
        <w:autoSpaceDN w:val="0"/>
        <w:adjustRightInd w:val="0"/>
        <w:spacing w:after="0" w:line="240" w:lineRule="auto"/>
        <w:ind w:left="0" w:right="0" w:firstLine="0"/>
        <w:jc w:val="left"/>
        <w:rPr>
          <w:color w:val="222222"/>
          <w:sz w:val="24"/>
          <w:szCs w:val="24"/>
        </w:rPr>
      </w:pPr>
      <w:r w:rsidRPr="47417B7E">
        <w:rPr>
          <w:color w:val="222222"/>
          <w:sz w:val="24"/>
          <w:szCs w:val="24"/>
        </w:rPr>
        <w:lastRenderedPageBreak/>
        <w:t>I. Ubicación taxonómica (</w:t>
      </w:r>
      <w:proofErr w:type="spellStart"/>
      <w:r w:rsidRPr="47417B7E">
        <w:rPr>
          <w:color w:val="222222"/>
          <w:sz w:val="24"/>
          <w:szCs w:val="24"/>
        </w:rPr>
        <w:t>Phylum</w:t>
      </w:r>
      <w:proofErr w:type="spellEnd"/>
      <w:r w:rsidRPr="47417B7E">
        <w:rPr>
          <w:color w:val="222222"/>
          <w:sz w:val="24"/>
          <w:szCs w:val="24"/>
        </w:rPr>
        <w:t>; Clase; Orden)</w:t>
      </w:r>
    </w:p>
    <w:p w14:paraId="1B3FF66C" w14:textId="77777777" w:rsidR="00955529" w:rsidRPr="004D066B" w:rsidRDefault="00955529" w:rsidP="00955529">
      <w:pPr>
        <w:autoSpaceDE w:val="0"/>
        <w:autoSpaceDN w:val="0"/>
        <w:adjustRightInd w:val="0"/>
        <w:spacing w:after="0" w:line="240" w:lineRule="auto"/>
        <w:ind w:left="0" w:right="0" w:firstLine="0"/>
        <w:jc w:val="left"/>
        <w:rPr>
          <w:color w:val="222222"/>
          <w:sz w:val="24"/>
          <w:szCs w:val="24"/>
        </w:rPr>
      </w:pPr>
      <w:r w:rsidRPr="004D066B">
        <w:rPr>
          <w:color w:val="222222"/>
          <w:sz w:val="24"/>
          <w:szCs w:val="24"/>
        </w:rPr>
        <w:t>II. Con que grupos/s se los emparenta evolutivamente;</w:t>
      </w:r>
    </w:p>
    <w:p w14:paraId="5F263C51" w14:textId="77777777" w:rsidR="00955529" w:rsidRPr="004D066B" w:rsidRDefault="00955529" w:rsidP="00955529">
      <w:pPr>
        <w:autoSpaceDE w:val="0"/>
        <w:autoSpaceDN w:val="0"/>
        <w:adjustRightInd w:val="0"/>
        <w:spacing w:after="0" w:line="240" w:lineRule="auto"/>
        <w:ind w:left="0" w:right="0" w:firstLine="0"/>
        <w:jc w:val="left"/>
        <w:rPr>
          <w:color w:val="222222"/>
          <w:sz w:val="24"/>
          <w:szCs w:val="24"/>
        </w:rPr>
      </w:pPr>
      <w:r w:rsidRPr="004D066B">
        <w:rPr>
          <w:color w:val="222222"/>
          <w:sz w:val="24"/>
          <w:szCs w:val="24"/>
        </w:rPr>
        <w:t>III. Edad geológica a la que pertenece el hallazgo.</w:t>
      </w:r>
    </w:p>
    <w:p w14:paraId="62EF1A11" w14:textId="77777777" w:rsidR="00955529" w:rsidRPr="004D066B" w:rsidRDefault="00955529" w:rsidP="00955529">
      <w:pPr>
        <w:autoSpaceDE w:val="0"/>
        <w:autoSpaceDN w:val="0"/>
        <w:adjustRightInd w:val="0"/>
        <w:spacing w:after="0" w:line="240" w:lineRule="auto"/>
        <w:ind w:left="0" w:right="0" w:firstLine="0"/>
        <w:jc w:val="left"/>
        <w:rPr>
          <w:color w:val="222222"/>
          <w:sz w:val="24"/>
          <w:szCs w:val="24"/>
        </w:rPr>
      </w:pPr>
      <w:r w:rsidRPr="004D066B">
        <w:rPr>
          <w:color w:val="222222"/>
          <w:sz w:val="24"/>
          <w:szCs w:val="24"/>
        </w:rPr>
        <w:t>IV. Características del organismo en vida (alimentación, hábitat...)</w:t>
      </w:r>
    </w:p>
    <w:p w14:paraId="5A9BECCF" w14:textId="77777777" w:rsidR="00955529" w:rsidRDefault="00955529" w:rsidP="00955529">
      <w:pPr>
        <w:autoSpaceDE w:val="0"/>
        <w:autoSpaceDN w:val="0"/>
        <w:adjustRightInd w:val="0"/>
        <w:spacing w:after="0" w:line="240" w:lineRule="auto"/>
        <w:ind w:left="0" w:right="0" w:firstLine="0"/>
        <w:jc w:val="left"/>
        <w:rPr>
          <w:color w:val="222222"/>
          <w:sz w:val="24"/>
          <w:szCs w:val="24"/>
        </w:rPr>
      </w:pPr>
      <w:r w:rsidRPr="004D066B">
        <w:rPr>
          <w:color w:val="222222"/>
          <w:sz w:val="24"/>
          <w:szCs w:val="24"/>
        </w:rPr>
        <w:t>V. Distribución e importancia para la comunidad científica</w:t>
      </w:r>
    </w:p>
    <w:p w14:paraId="06ED9EF0" w14:textId="77777777" w:rsidR="00523C26" w:rsidRPr="00523C26" w:rsidRDefault="00523C26" w:rsidP="00955529">
      <w:pPr>
        <w:autoSpaceDE w:val="0"/>
        <w:autoSpaceDN w:val="0"/>
        <w:adjustRightInd w:val="0"/>
        <w:spacing w:after="0" w:line="240" w:lineRule="auto"/>
        <w:ind w:left="0" w:right="0" w:firstLine="0"/>
        <w:jc w:val="left"/>
        <w:rPr>
          <w:b/>
          <w:bCs/>
          <w:color w:val="222222"/>
          <w:sz w:val="24"/>
          <w:szCs w:val="24"/>
        </w:rPr>
      </w:pPr>
    </w:p>
    <w:p w14:paraId="12E49BD7" w14:textId="2152B2DF" w:rsidR="00EC2A9D" w:rsidRPr="002A3F7A" w:rsidRDefault="00EC2A9D" w:rsidP="002A3F7A">
      <w:pPr>
        <w:pStyle w:val="Prrafodelista"/>
        <w:numPr>
          <w:ilvl w:val="0"/>
          <w:numId w:val="15"/>
        </w:numPr>
        <w:autoSpaceDE w:val="0"/>
        <w:autoSpaceDN w:val="0"/>
        <w:adjustRightInd w:val="0"/>
        <w:spacing w:after="0" w:line="240" w:lineRule="auto"/>
        <w:ind w:right="0"/>
        <w:rPr>
          <w:b/>
          <w:bCs/>
          <w:color w:val="222222"/>
          <w:sz w:val="24"/>
          <w:szCs w:val="24"/>
        </w:rPr>
      </w:pPr>
      <w:r w:rsidRPr="002A3F7A">
        <w:rPr>
          <w:b/>
          <w:bCs/>
          <w:color w:val="222222"/>
          <w:sz w:val="24"/>
          <w:szCs w:val="24"/>
        </w:rPr>
        <w:t>ACTIVIDAD PREVIA AL TRABAJO PRÁCTICO DE LABORATORIO:</w:t>
      </w:r>
    </w:p>
    <w:p w14:paraId="6C1FE58C" w14:textId="0C775327" w:rsidR="00523C26" w:rsidRPr="002A3F7A" w:rsidRDefault="002A6DE3" w:rsidP="002A3F7A">
      <w:pPr>
        <w:autoSpaceDE w:val="0"/>
        <w:autoSpaceDN w:val="0"/>
        <w:adjustRightInd w:val="0"/>
        <w:spacing w:after="0" w:line="240" w:lineRule="auto"/>
        <w:ind w:right="0" w:firstLine="0"/>
        <w:rPr>
          <w:b/>
          <w:bCs/>
          <w:color w:val="222222"/>
          <w:sz w:val="24"/>
          <w:szCs w:val="24"/>
        </w:rPr>
      </w:pPr>
      <w:r w:rsidRPr="002A3F7A">
        <w:rPr>
          <w:b/>
          <w:bCs/>
          <w:color w:val="222222"/>
          <w:sz w:val="24"/>
          <w:szCs w:val="24"/>
        </w:rPr>
        <w:t>A partir de la lectura de la bibliografía sugerida</w:t>
      </w:r>
      <w:r w:rsidR="009B0C69" w:rsidRPr="002A3F7A">
        <w:rPr>
          <w:b/>
          <w:bCs/>
          <w:color w:val="222222"/>
          <w:sz w:val="24"/>
          <w:szCs w:val="24"/>
        </w:rPr>
        <w:t xml:space="preserve"> en relación</w:t>
      </w:r>
      <w:r w:rsidR="006D6D8E" w:rsidRPr="002A3F7A">
        <w:rPr>
          <w:b/>
          <w:bCs/>
          <w:color w:val="222222"/>
          <w:sz w:val="24"/>
          <w:szCs w:val="24"/>
        </w:rPr>
        <w:t xml:space="preserve"> al caso de las “</w:t>
      </w:r>
      <w:r w:rsidR="00E3544D" w:rsidRPr="002A3F7A">
        <w:rPr>
          <w:b/>
          <w:bCs/>
          <w:color w:val="222222"/>
          <w:sz w:val="24"/>
          <w:szCs w:val="24"/>
        </w:rPr>
        <w:t>Momias de Llullaillaco”</w:t>
      </w:r>
      <w:r w:rsidRPr="002A3F7A">
        <w:rPr>
          <w:b/>
          <w:bCs/>
          <w:color w:val="222222"/>
          <w:sz w:val="24"/>
          <w:szCs w:val="24"/>
        </w:rPr>
        <w:t>, elabore un</w:t>
      </w:r>
      <w:r w:rsidR="0009522E" w:rsidRPr="002A3F7A">
        <w:rPr>
          <w:b/>
          <w:bCs/>
          <w:color w:val="222222"/>
          <w:sz w:val="24"/>
          <w:szCs w:val="24"/>
        </w:rPr>
        <w:t xml:space="preserve">a </w:t>
      </w:r>
      <w:r w:rsidR="00184ADF" w:rsidRPr="002A3F7A">
        <w:rPr>
          <w:b/>
          <w:bCs/>
          <w:color w:val="222222"/>
          <w:sz w:val="24"/>
          <w:szCs w:val="24"/>
        </w:rPr>
        <w:t>reflexión</w:t>
      </w:r>
      <w:r w:rsidR="0009522E" w:rsidRPr="002A3F7A">
        <w:rPr>
          <w:b/>
          <w:bCs/>
          <w:color w:val="222222"/>
          <w:sz w:val="24"/>
          <w:szCs w:val="24"/>
        </w:rPr>
        <w:t xml:space="preserve"> resumida que contemple </w:t>
      </w:r>
      <w:r w:rsidR="00184ADF" w:rsidRPr="002A3F7A">
        <w:rPr>
          <w:b/>
          <w:bCs/>
          <w:color w:val="222222"/>
          <w:sz w:val="24"/>
          <w:szCs w:val="24"/>
        </w:rPr>
        <w:t>la</w:t>
      </w:r>
      <w:r w:rsidR="00512523" w:rsidRPr="002A3F7A">
        <w:rPr>
          <w:b/>
          <w:bCs/>
          <w:color w:val="222222"/>
          <w:sz w:val="24"/>
          <w:szCs w:val="24"/>
        </w:rPr>
        <w:t xml:space="preserve"> </w:t>
      </w:r>
      <w:r w:rsidR="00184ADF" w:rsidRPr="002A3F7A">
        <w:rPr>
          <w:b/>
          <w:bCs/>
          <w:color w:val="222222"/>
          <w:sz w:val="24"/>
          <w:szCs w:val="24"/>
        </w:rPr>
        <w:t>relación entre l</w:t>
      </w:r>
      <w:r w:rsidR="00734363" w:rsidRPr="002A3F7A">
        <w:rPr>
          <w:b/>
          <w:bCs/>
          <w:color w:val="222222"/>
          <w:sz w:val="24"/>
          <w:szCs w:val="24"/>
        </w:rPr>
        <w:t>os intereses de</w:t>
      </w:r>
      <w:r w:rsidR="00184ADF" w:rsidRPr="002A3F7A">
        <w:rPr>
          <w:b/>
          <w:bCs/>
          <w:color w:val="222222"/>
          <w:sz w:val="24"/>
          <w:szCs w:val="24"/>
        </w:rPr>
        <w:t xml:space="preserve"> investigaci</w:t>
      </w:r>
      <w:r w:rsidR="00734363" w:rsidRPr="002A3F7A">
        <w:rPr>
          <w:b/>
          <w:bCs/>
          <w:color w:val="222222"/>
          <w:sz w:val="24"/>
          <w:szCs w:val="24"/>
        </w:rPr>
        <w:t xml:space="preserve">ón paleontológica </w:t>
      </w:r>
      <w:r w:rsidR="00BE5CB2" w:rsidRPr="002A3F7A">
        <w:rPr>
          <w:b/>
          <w:bCs/>
          <w:color w:val="222222"/>
          <w:sz w:val="24"/>
          <w:szCs w:val="24"/>
        </w:rPr>
        <w:t>–</w:t>
      </w:r>
      <w:r w:rsidR="00734363" w:rsidRPr="002A3F7A">
        <w:rPr>
          <w:b/>
          <w:bCs/>
          <w:color w:val="222222"/>
          <w:sz w:val="24"/>
          <w:szCs w:val="24"/>
        </w:rPr>
        <w:t xml:space="preserve"> arqueológica</w:t>
      </w:r>
      <w:r w:rsidR="00BE5CB2" w:rsidRPr="002A3F7A">
        <w:rPr>
          <w:b/>
          <w:bCs/>
          <w:color w:val="222222"/>
          <w:sz w:val="24"/>
          <w:szCs w:val="24"/>
        </w:rPr>
        <w:t xml:space="preserve"> </w:t>
      </w:r>
      <w:r w:rsidR="00D62720" w:rsidRPr="002A3F7A">
        <w:rPr>
          <w:b/>
          <w:bCs/>
          <w:color w:val="222222"/>
          <w:sz w:val="24"/>
          <w:szCs w:val="24"/>
        </w:rPr>
        <w:t xml:space="preserve">y </w:t>
      </w:r>
      <w:r w:rsidR="009B0C69" w:rsidRPr="002A3F7A">
        <w:rPr>
          <w:b/>
          <w:bCs/>
          <w:color w:val="222222"/>
          <w:sz w:val="24"/>
          <w:szCs w:val="24"/>
        </w:rPr>
        <w:t xml:space="preserve">las creencias culturales de las comunidades originarias de la región. </w:t>
      </w:r>
    </w:p>
    <w:bookmarkEnd w:id="0"/>
    <w:p w14:paraId="6BD18F9B" w14:textId="77777777" w:rsidR="00410C05" w:rsidRDefault="00410C05" w:rsidP="00410C05">
      <w:pPr>
        <w:ind w:right="221"/>
        <w:rPr>
          <w:b/>
          <w:sz w:val="24"/>
        </w:rPr>
      </w:pPr>
    </w:p>
    <w:p w14:paraId="238601FE" w14:textId="77777777" w:rsidR="007C175F" w:rsidRDefault="007C175F" w:rsidP="00AD1293">
      <w:pPr>
        <w:ind w:right="221"/>
        <w:rPr>
          <w:b/>
          <w:color w:val="222222"/>
          <w:sz w:val="24"/>
        </w:rPr>
      </w:pPr>
    </w:p>
    <w:p w14:paraId="1765D0AF" w14:textId="77777777" w:rsidR="00955529" w:rsidRDefault="00955529" w:rsidP="00A62CF4">
      <w:pPr>
        <w:ind w:right="221"/>
        <w:rPr>
          <w:b/>
          <w:color w:val="222222"/>
          <w:sz w:val="24"/>
        </w:rPr>
      </w:pPr>
      <w:r w:rsidRPr="00955529">
        <w:rPr>
          <w:b/>
          <w:color w:val="222222"/>
          <w:sz w:val="24"/>
        </w:rPr>
        <w:t>Bibliografía y webgrafía de consulta</w:t>
      </w:r>
    </w:p>
    <w:p w14:paraId="0F3CABC7" w14:textId="77777777" w:rsidR="00955529" w:rsidRPr="00955529" w:rsidRDefault="00955529" w:rsidP="00A62CF4">
      <w:pPr>
        <w:ind w:right="221"/>
        <w:rPr>
          <w:b/>
          <w:color w:val="222222"/>
          <w:sz w:val="24"/>
        </w:rPr>
      </w:pPr>
    </w:p>
    <w:p w14:paraId="5ED01C71" w14:textId="2FE8EA7E" w:rsidR="00955529" w:rsidRPr="00DE336F" w:rsidRDefault="00593684" w:rsidP="00A62CF4">
      <w:pPr>
        <w:ind w:right="221"/>
        <w:rPr>
          <w:b/>
          <w:color w:val="222222"/>
          <w:sz w:val="24"/>
        </w:rPr>
      </w:pPr>
      <w:r w:rsidRPr="00DE336F">
        <w:rPr>
          <w:b/>
          <w:color w:val="222222"/>
          <w:sz w:val="24"/>
        </w:rPr>
        <w:t xml:space="preserve">_ </w:t>
      </w:r>
      <w:proofErr w:type="spellStart"/>
      <w:r w:rsidR="00955529" w:rsidRPr="00DE336F">
        <w:rPr>
          <w:b/>
          <w:color w:val="222222"/>
          <w:sz w:val="24"/>
        </w:rPr>
        <w:t>Archangelsky</w:t>
      </w:r>
      <w:proofErr w:type="spellEnd"/>
      <w:r w:rsidR="00955529" w:rsidRPr="00DE336F">
        <w:rPr>
          <w:b/>
          <w:color w:val="222222"/>
          <w:sz w:val="24"/>
        </w:rPr>
        <w:t xml:space="preserve">, S. </w:t>
      </w:r>
      <w:r w:rsidR="00DE336F" w:rsidRPr="00DE336F">
        <w:rPr>
          <w:b/>
          <w:color w:val="222222"/>
          <w:sz w:val="24"/>
        </w:rPr>
        <w:t>(</w:t>
      </w:r>
      <w:r w:rsidR="00955529" w:rsidRPr="00DE336F">
        <w:rPr>
          <w:b/>
          <w:color w:val="222222"/>
          <w:sz w:val="24"/>
        </w:rPr>
        <w:t>1970</w:t>
      </w:r>
      <w:r w:rsidR="00DE336F" w:rsidRPr="00DE336F">
        <w:rPr>
          <w:b/>
          <w:color w:val="222222"/>
          <w:sz w:val="24"/>
        </w:rPr>
        <w:t>).</w:t>
      </w:r>
      <w:r w:rsidR="00955529" w:rsidRPr="00DE336F">
        <w:rPr>
          <w:b/>
          <w:color w:val="222222"/>
          <w:sz w:val="24"/>
        </w:rPr>
        <w:t xml:space="preserve"> Fundamentos de Paleobotánica</w:t>
      </w:r>
      <w:r w:rsidR="00DE336F" w:rsidRPr="00DE336F">
        <w:rPr>
          <w:b/>
          <w:color w:val="222222"/>
          <w:sz w:val="24"/>
        </w:rPr>
        <w:t>.</w:t>
      </w:r>
      <w:r w:rsidR="00955529" w:rsidRPr="00DE336F">
        <w:rPr>
          <w:b/>
          <w:color w:val="222222"/>
          <w:sz w:val="24"/>
        </w:rPr>
        <w:t xml:space="preserve"> Univ. Nacional de la Plata, Facultad de Ciencias Naturales y Museo. Serie Técnica y Didáctica. 347pp</w:t>
      </w:r>
    </w:p>
    <w:p w14:paraId="2197E09D" w14:textId="77777777" w:rsidR="00593684" w:rsidRDefault="00593684" w:rsidP="00A62CF4">
      <w:pPr>
        <w:ind w:right="221"/>
        <w:rPr>
          <w:b/>
          <w:color w:val="222222"/>
          <w:sz w:val="24"/>
        </w:rPr>
      </w:pPr>
    </w:p>
    <w:p w14:paraId="39D6B26A" w14:textId="5134E28E" w:rsidR="00593684" w:rsidRDefault="00593684" w:rsidP="00A62CF4">
      <w:pPr>
        <w:ind w:right="221"/>
        <w:rPr>
          <w:b/>
          <w:color w:val="222222"/>
          <w:sz w:val="24"/>
        </w:rPr>
      </w:pPr>
      <w:r>
        <w:rPr>
          <w:b/>
          <w:color w:val="222222"/>
          <w:sz w:val="24"/>
        </w:rPr>
        <w:t>_</w:t>
      </w:r>
      <w:r w:rsidRPr="00593684">
        <w:rPr>
          <w:b/>
          <w:color w:val="222222"/>
          <w:sz w:val="24"/>
        </w:rPr>
        <w:t xml:space="preserve">Carballido, J. L., &amp; Pol, D. (2017). </w:t>
      </w:r>
      <w:proofErr w:type="spellStart"/>
      <w:r w:rsidRPr="00593684">
        <w:rPr>
          <w:b/>
          <w:color w:val="222222"/>
          <w:sz w:val="24"/>
        </w:rPr>
        <w:t>Patagotitan</w:t>
      </w:r>
      <w:proofErr w:type="spellEnd"/>
      <w:r w:rsidRPr="00593684">
        <w:rPr>
          <w:b/>
          <w:color w:val="222222"/>
          <w:sz w:val="24"/>
        </w:rPr>
        <w:t>,</w:t>
      </w:r>
      <w:r>
        <w:rPr>
          <w:b/>
          <w:color w:val="222222"/>
          <w:sz w:val="24"/>
        </w:rPr>
        <w:t xml:space="preserve"> </w:t>
      </w:r>
      <w:r w:rsidRPr="00593684">
        <w:rPr>
          <w:b/>
          <w:color w:val="222222"/>
          <w:sz w:val="24"/>
        </w:rPr>
        <w:t xml:space="preserve">¿el dinosaurio más grande del </w:t>
      </w:r>
      <w:r w:rsidR="00DE336F" w:rsidRPr="00593684">
        <w:rPr>
          <w:b/>
          <w:color w:val="222222"/>
          <w:sz w:val="24"/>
        </w:rPr>
        <w:t>mundo?</w:t>
      </w:r>
    </w:p>
    <w:p w14:paraId="6DB9A0AE" w14:textId="77777777" w:rsidR="00593684" w:rsidRPr="00955529" w:rsidRDefault="00593684" w:rsidP="00A62CF4">
      <w:pPr>
        <w:ind w:right="221"/>
        <w:rPr>
          <w:bCs/>
          <w:color w:val="222222"/>
          <w:sz w:val="24"/>
        </w:rPr>
      </w:pPr>
    </w:p>
    <w:p w14:paraId="4E2CA61D" w14:textId="159DC02F" w:rsidR="00DE336F" w:rsidRDefault="00593684" w:rsidP="00A62CF4">
      <w:pPr>
        <w:ind w:right="221"/>
        <w:rPr>
          <w:b/>
          <w:bCs/>
          <w:color w:val="212121"/>
          <w:sz w:val="23"/>
          <w:szCs w:val="23"/>
        </w:rPr>
      </w:pPr>
      <w:r w:rsidRPr="00DE336F">
        <w:rPr>
          <w:b/>
          <w:color w:val="222222"/>
          <w:sz w:val="24"/>
        </w:rPr>
        <w:t>_</w:t>
      </w:r>
      <w:r w:rsidR="00DE336F" w:rsidRPr="00DE336F">
        <w:rPr>
          <w:b/>
          <w:bCs/>
          <w:color w:val="212121"/>
          <w:sz w:val="23"/>
          <w:szCs w:val="23"/>
        </w:rPr>
        <w:t xml:space="preserve">Camacho, H. </w:t>
      </w:r>
      <w:r w:rsidR="00896EB5">
        <w:rPr>
          <w:b/>
          <w:bCs/>
          <w:color w:val="212121"/>
          <w:sz w:val="23"/>
          <w:szCs w:val="23"/>
        </w:rPr>
        <w:t>(</w:t>
      </w:r>
      <w:r w:rsidR="00DE336F" w:rsidRPr="00DE336F">
        <w:rPr>
          <w:b/>
          <w:bCs/>
          <w:color w:val="212121"/>
          <w:sz w:val="23"/>
          <w:szCs w:val="23"/>
        </w:rPr>
        <w:t>1979</w:t>
      </w:r>
      <w:r w:rsidR="00896EB5">
        <w:rPr>
          <w:b/>
          <w:bCs/>
          <w:color w:val="212121"/>
          <w:sz w:val="23"/>
          <w:szCs w:val="23"/>
        </w:rPr>
        <w:t xml:space="preserve">). </w:t>
      </w:r>
      <w:r w:rsidR="00DE336F" w:rsidRPr="00DE336F">
        <w:rPr>
          <w:b/>
          <w:bCs/>
          <w:color w:val="212121"/>
          <w:sz w:val="23"/>
          <w:szCs w:val="23"/>
        </w:rPr>
        <w:t>Invertebrados fósiles</w:t>
      </w:r>
      <w:r w:rsidR="00896EB5">
        <w:rPr>
          <w:b/>
          <w:bCs/>
          <w:color w:val="212121"/>
          <w:sz w:val="23"/>
          <w:szCs w:val="23"/>
        </w:rPr>
        <w:t>.</w:t>
      </w:r>
      <w:r w:rsidR="00DE336F" w:rsidRPr="00DE336F">
        <w:rPr>
          <w:b/>
          <w:bCs/>
          <w:color w:val="212121"/>
          <w:sz w:val="23"/>
          <w:szCs w:val="23"/>
        </w:rPr>
        <w:t xml:space="preserve"> Editorial Universitaria de Buenos Aires. 3ª Edición. Bs. As.</w:t>
      </w:r>
      <w:r w:rsidR="00896EB5">
        <w:rPr>
          <w:b/>
          <w:bCs/>
          <w:color w:val="212121"/>
          <w:sz w:val="23"/>
          <w:szCs w:val="23"/>
        </w:rPr>
        <w:t xml:space="preserve"> </w:t>
      </w:r>
      <w:r w:rsidR="00DE336F" w:rsidRPr="00DE336F">
        <w:rPr>
          <w:b/>
          <w:bCs/>
          <w:color w:val="212121"/>
          <w:sz w:val="23"/>
          <w:szCs w:val="23"/>
        </w:rPr>
        <w:t>707pp</w:t>
      </w:r>
      <w:r w:rsidR="00A44700">
        <w:rPr>
          <w:b/>
          <w:bCs/>
          <w:color w:val="212121"/>
          <w:sz w:val="23"/>
          <w:szCs w:val="23"/>
        </w:rPr>
        <w:t>.</w:t>
      </w:r>
    </w:p>
    <w:p w14:paraId="131A2AFD" w14:textId="77777777" w:rsidR="00A44700" w:rsidRDefault="00A44700" w:rsidP="00A62CF4">
      <w:pPr>
        <w:ind w:right="221"/>
        <w:rPr>
          <w:b/>
          <w:bCs/>
          <w:color w:val="212121"/>
          <w:sz w:val="23"/>
          <w:szCs w:val="23"/>
        </w:rPr>
      </w:pPr>
    </w:p>
    <w:p w14:paraId="25821457" w14:textId="177037AF" w:rsidR="00A44700" w:rsidRDefault="00A44700" w:rsidP="00A62CF4">
      <w:pPr>
        <w:ind w:right="221"/>
        <w:rPr>
          <w:b/>
          <w:bCs/>
          <w:color w:val="212121"/>
          <w:sz w:val="23"/>
          <w:szCs w:val="23"/>
        </w:rPr>
      </w:pPr>
      <w:r w:rsidRPr="002F31C8">
        <w:rPr>
          <w:b/>
          <w:bCs/>
          <w:color w:val="212121"/>
          <w:sz w:val="23"/>
          <w:szCs w:val="23"/>
        </w:rPr>
        <w:t>_</w:t>
      </w:r>
      <w:proofErr w:type="spellStart"/>
      <w:r w:rsidRPr="002F31C8">
        <w:rPr>
          <w:b/>
          <w:bCs/>
          <w:color w:val="212121"/>
          <w:sz w:val="23"/>
          <w:szCs w:val="23"/>
        </w:rPr>
        <w:t>Ceruti</w:t>
      </w:r>
      <w:proofErr w:type="spellEnd"/>
      <w:r w:rsidRPr="002F31C8">
        <w:rPr>
          <w:b/>
          <w:bCs/>
          <w:color w:val="212121"/>
          <w:sz w:val="23"/>
          <w:szCs w:val="23"/>
        </w:rPr>
        <w:t>, M. C. (2012). Los Niños del Llullaillaco y otras momias andinas: salud, folclore, identidad.</w:t>
      </w:r>
    </w:p>
    <w:p w14:paraId="3CCAEBBB" w14:textId="4FC24990" w:rsidR="00896EB5" w:rsidRDefault="00896EB5" w:rsidP="00A62CF4">
      <w:pPr>
        <w:ind w:right="221"/>
        <w:rPr>
          <w:b/>
          <w:bCs/>
          <w:color w:val="212121"/>
          <w:sz w:val="23"/>
          <w:szCs w:val="23"/>
        </w:rPr>
      </w:pPr>
    </w:p>
    <w:p w14:paraId="6B8CF0FA" w14:textId="3AFBA563" w:rsidR="00896EB5" w:rsidRPr="002A3F7A" w:rsidRDefault="00896EB5" w:rsidP="00A62CF4">
      <w:pPr>
        <w:ind w:right="221"/>
        <w:rPr>
          <w:b/>
          <w:bCs/>
          <w:color w:val="222222"/>
          <w:sz w:val="24"/>
          <w:lang w:val="en-GB"/>
        </w:rPr>
      </w:pPr>
      <w:r w:rsidRPr="00896EB5">
        <w:rPr>
          <w:b/>
          <w:bCs/>
          <w:color w:val="222222"/>
          <w:sz w:val="24"/>
        </w:rPr>
        <w:t xml:space="preserve">_Fernández López, S. R. (2000). Temas de tafonomía. </w:t>
      </w:r>
      <w:hyperlink r:id="rId8" w:history="1">
        <w:r w:rsidRPr="002A3F7A">
          <w:rPr>
            <w:rStyle w:val="Hipervnculo"/>
            <w:b/>
            <w:bCs/>
            <w:sz w:val="24"/>
            <w:lang w:val="en-GB"/>
          </w:rPr>
          <w:t>http://pendientedemigracion.ucm.es/centros/cont/descargas/documento11157.pdf</w:t>
        </w:r>
      </w:hyperlink>
      <w:r w:rsidRPr="002A3F7A">
        <w:rPr>
          <w:b/>
          <w:bCs/>
          <w:color w:val="222222"/>
          <w:sz w:val="24"/>
          <w:lang w:val="en-GB"/>
        </w:rPr>
        <w:t xml:space="preserve">   </w:t>
      </w:r>
    </w:p>
    <w:p w14:paraId="573140DB" w14:textId="77777777" w:rsidR="00EC2A9D" w:rsidRPr="002A3F7A" w:rsidRDefault="00EC2A9D" w:rsidP="00A62CF4">
      <w:pPr>
        <w:ind w:right="221"/>
        <w:rPr>
          <w:b/>
          <w:bCs/>
          <w:color w:val="222222"/>
          <w:sz w:val="24"/>
          <w:lang w:val="en-GB"/>
        </w:rPr>
      </w:pPr>
    </w:p>
    <w:p w14:paraId="2E01C0E3" w14:textId="266C0947" w:rsidR="00EC2A9D" w:rsidRPr="00DE336F" w:rsidRDefault="00EC2A9D" w:rsidP="00A62CF4">
      <w:pPr>
        <w:ind w:right="221"/>
        <w:rPr>
          <w:b/>
          <w:bCs/>
          <w:color w:val="222222"/>
          <w:sz w:val="24"/>
        </w:rPr>
      </w:pPr>
      <w:r w:rsidRPr="002F31C8">
        <w:rPr>
          <w:b/>
          <w:bCs/>
          <w:color w:val="222222"/>
          <w:sz w:val="24"/>
        </w:rPr>
        <w:t xml:space="preserve">_Longo, A. (2022). Sentidos múltiples y disputas acerca de los niños de Llullaillaco. </w:t>
      </w:r>
      <w:proofErr w:type="spellStart"/>
      <w:r w:rsidRPr="002F31C8">
        <w:rPr>
          <w:b/>
          <w:bCs/>
          <w:color w:val="222222"/>
          <w:sz w:val="24"/>
        </w:rPr>
        <w:t>Yuyay</w:t>
      </w:r>
      <w:proofErr w:type="spellEnd"/>
      <w:r w:rsidRPr="002F31C8">
        <w:rPr>
          <w:b/>
          <w:bCs/>
          <w:color w:val="222222"/>
          <w:sz w:val="24"/>
        </w:rPr>
        <w:t xml:space="preserve"> Yaku </w:t>
      </w:r>
      <w:proofErr w:type="spellStart"/>
      <w:r w:rsidRPr="002F31C8">
        <w:rPr>
          <w:b/>
          <w:bCs/>
          <w:color w:val="222222"/>
          <w:sz w:val="24"/>
        </w:rPr>
        <w:t>Wawakuna</w:t>
      </w:r>
      <w:proofErr w:type="spellEnd"/>
      <w:r w:rsidRPr="002F31C8">
        <w:rPr>
          <w:b/>
          <w:bCs/>
          <w:color w:val="222222"/>
          <w:sz w:val="24"/>
        </w:rPr>
        <w:t xml:space="preserve"> (Salta, Argentina). Arqueología, 28(3), 10362-10362.</w:t>
      </w:r>
    </w:p>
    <w:p w14:paraId="2619B16F" w14:textId="77777777" w:rsidR="00593684" w:rsidRPr="00955529" w:rsidRDefault="00593684" w:rsidP="00A62CF4">
      <w:pPr>
        <w:ind w:right="221"/>
        <w:rPr>
          <w:bCs/>
          <w:color w:val="222222"/>
          <w:sz w:val="24"/>
        </w:rPr>
      </w:pPr>
    </w:p>
    <w:p w14:paraId="2FB16389" w14:textId="4C52F40A" w:rsidR="00955529" w:rsidRPr="00896EB5" w:rsidRDefault="00593684" w:rsidP="00A62CF4">
      <w:pPr>
        <w:ind w:right="221"/>
        <w:rPr>
          <w:b/>
          <w:color w:val="222222"/>
          <w:sz w:val="24"/>
        </w:rPr>
      </w:pPr>
      <w:r>
        <w:rPr>
          <w:b/>
          <w:color w:val="222222"/>
          <w:sz w:val="24"/>
        </w:rPr>
        <w:t>_</w:t>
      </w:r>
      <w:r w:rsidR="00955529" w:rsidRPr="00896EB5">
        <w:rPr>
          <w:b/>
          <w:color w:val="222222"/>
          <w:sz w:val="24"/>
        </w:rPr>
        <w:t>Meléndez, B. 1998. Tratado de Paleontología. Tomo 1. (30 Ed.) C.S.I.C., Madrid.</w:t>
      </w:r>
    </w:p>
    <w:p w14:paraId="2568F29C" w14:textId="77777777" w:rsidR="00896EB5" w:rsidRPr="00955529" w:rsidRDefault="00896EB5" w:rsidP="00A62CF4">
      <w:pPr>
        <w:ind w:right="221"/>
        <w:rPr>
          <w:bCs/>
          <w:color w:val="222222"/>
          <w:sz w:val="24"/>
        </w:rPr>
      </w:pPr>
    </w:p>
    <w:p w14:paraId="708BFCEF" w14:textId="646CA58E" w:rsidR="00896EB5" w:rsidRPr="00896EB5" w:rsidRDefault="00896EB5" w:rsidP="00A62CF4">
      <w:pPr>
        <w:ind w:right="221"/>
        <w:rPr>
          <w:b/>
          <w:color w:val="222222"/>
          <w:sz w:val="24"/>
        </w:rPr>
      </w:pPr>
      <w:r w:rsidRPr="00896EB5">
        <w:rPr>
          <w:b/>
          <w:color w:val="222222"/>
          <w:sz w:val="24"/>
        </w:rPr>
        <w:t>_Pardo, A. (1996). Fósiles y fosilización: procesos y resultados de la larga historia subterránea. Boletín SEA-Sociedad Entomológica Aragonesa, Zaragoza, 16, 31-42.</w:t>
      </w:r>
    </w:p>
    <w:p w14:paraId="2D5AF72E" w14:textId="596BDA6C" w:rsidR="00955529" w:rsidRPr="00896EB5" w:rsidRDefault="00955529" w:rsidP="00A62CF4">
      <w:pPr>
        <w:ind w:right="221"/>
        <w:rPr>
          <w:b/>
          <w:color w:val="222222"/>
          <w:sz w:val="24"/>
        </w:rPr>
      </w:pPr>
      <w:r w:rsidRPr="00896EB5">
        <w:rPr>
          <w:b/>
          <w:color w:val="222222"/>
          <w:sz w:val="24"/>
        </w:rPr>
        <w:t xml:space="preserve"> </w:t>
      </w:r>
      <w:hyperlink r:id="rId9" w:history="1">
        <w:r w:rsidR="00896EB5" w:rsidRPr="00FF2BB0">
          <w:rPr>
            <w:rStyle w:val="Hipervnculo"/>
            <w:b/>
            <w:sz w:val="24"/>
          </w:rPr>
          <w:t>http://www.sea-entomologia.org/PDF/BOLETIN_16/B16-004-031.pdf</w:t>
        </w:r>
      </w:hyperlink>
      <w:r w:rsidR="00896EB5">
        <w:rPr>
          <w:b/>
          <w:color w:val="222222"/>
          <w:sz w:val="24"/>
        </w:rPr>
        <w:t xml:space="preserve"> </w:t>
      </w:r>
    </w:p>
    <w:p w14:paraId="4C439C11" w14:textId="77777777" w:rsidR="00593684" w:rsidRDefault="00593684" w:rsidP="00A62CF4">
      <w:pPr>
        <w:ind w:right="221"/>
        <w:rPr>
          <w:b/>
          <w:color w:val="222222"/>
          <w:sz w:val="24"/>
        </w:rPr>
      </w:pPr>
    </w:p>
    <w:p w14:paraId="5B08B5D1" w14:textId="3F6554C8" w:rsidR="00955529" w:rsidRDefault="00955529" w:rsidP="00A62CF4">
      <w:pPr>
        <w:ind w:right="221"/>
        <w:rPr>
          <w:b/>
          <w:color w:val="222222"/>
          <w:sz w:val="24"/>
        </w:rPr>
      </w:pPr>
    </w:p>
    <w:p w14:paraId="16DEB4AB" w14:textId="1CE9A601" w:rsidR="00955529" w:rsidRDefault="002F31C8" w:rsidP="00A62CF4">
      <w:pPr>
        <w:ind w:right="221"/>
        <w:rPr>
          <w:b/>
          <w:color w:val="222222"/>
          <w:sz w:val="24"/>
        </w:rPr>
      </w:pPr>
      <w:hyperlink r:id="rId10" w:history="1">
        <w:r w:rsidR="00896EB5" w:rsidRPr="00FF2BB0">
          <w:rPr>
            <w:rStyle w:val="Hipervnculo"/>
            <w:b/>
            <w:sz w:val="24"/>
          </w:rPr>
          <w:t>https://argentinaxplora.com/news/paleont/hallazgo-dinosaurio-mas-grande-del-mundo.htm</w:t>
        </w:r>
      </w:hyperlink>
      <w:r w:rsidR="00896EB5">
        <w:rPr>
          <w:b/>
          <w:color w:val="222222"/>
          <w:sz w:val="24"/>
        </w:rPr>
        <w:t xml:space="preserve"> </w:t>
      </w:r>
    </w:p>
    <w:p w14:paraId="0AD9C6F4" w14:textId="77777777" w:rsidR="00955529" w:rsidRDefault="00955529" w:rsidP="00955529">
      <w:pPr>
        <w:ind w:right="221"/>
        <w:rPr>
          <w:b/>
          <w:color w:val="222222"/>
          <w:sz w:val="24"/>
        </w:rPr>
      </w:pPr>
    </w:p>
    <w:p w14:paraId="4B1F511A" w14:textId="77777777" w:rsidR="00955529" w:rsidRDefault="00955529" w:rsidP="00955529">
      <w:pPr>
        <w:ind w:right="221"/>
        <w:rPr>
          <w:b/>
          <w:color w:val="222222"/>
          <w:sz w:val="24"/>
        </w:rPr>
      </w:pPr>
    </w:p>
    <w:p w14:paraId="65F9C3DC" w14:textId="77777777" w:rsidR="00955529" w:rsidRDefault="00955529" w:rsidP="00955529">
      <w:pPr>
        <w:ind w:right="221"/>
        <w:rPr>
          <w:b/>
          <w:color w:val="222222"/>
          <w:sz w:val="24"/>
        </w:rPr>
      </w:pPr>
    </w:p>
    <w:p w14:paraId="5023141B" w14:textId="77777777" w:rsidR="00955529" w:rsidRDefault="00955529" w:rsidP="00955529">
      <w:pPr>
        <w:ind w:right="221"/>
        <w:rPr>
          <w:b/>
          <w:color w:val="222222"/>
          <w:sz w:val="24"/>
        </w:rPr>
      </w:pPr>
    </w:p>
    <w:p w14:paraId="161A08A9" w14:textId="24901C9F" w:rsidR="00E53F44" w:rsidRPr="00936E66" w:rsidRDefault="00E53F44" w:rsidP="00857915">
      <w:pPr>
        <w:spacing w:after="0" w:line="259" w:lineRule="auto"/>
        <w:ind w:left="0" w:right="0" w:firstLine="0"/>
        <w:jc w:val="left"/>
        <w:rPr>
          <w:b/>
          <w:sz w:val="24"/>
          <w:u w:val="single"/>
        </w:rPr>
      </w:pPr>
    </w:p>
    <w:sectPr w:rsidR="00E53F44" w:rsidRPr="00936E66">
      <w:pgSz w:w="11904" w:h="16840"/>
      <w:pgMar w:top="574" w:right="1180" w:bottom="124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061"/>
    <w:multiLevelType w:val="hybridMultilevel"/>
    <w:tmpl w:val="858EFEA2"/>
    <w:lvl w:ilvl="0" w:tplc="2C24E8BE">
      <w:start w:val="4"/>
      <w:numFmt w:val="decimal"/>
      <w:lvlText w:val="%1)"/>
      <w:lvlJc w:val="left"/>
      <w:pPr>
        <w:ind w:left="1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8EC992A">
      <w:start w:val="1"/>
      <w:numFmt w:val="decimal"/>
      <w:lvlText w:val="%2."/>
      <w:lvlJc w:val="left"/>
      <w:pPr>
        <w:ind w:left="1699"/>
      </w:pPr>
      <w:rPr>
        <w:rFonts w:ascii="Times New Roman" w:eastAsia="Times New Roman" w:hAnsi="Times New Roman" w:cs="Times New Roman"/>
        <w:b w:val="0"/>
        <w:i/>
        <w:iCs/>
        <w:strike w:val="0"/>
        <w:dstrike w:val="0"/>
        <w:color w:val="222222"/>
        <w:sz w:val="22"/>
        <w:szCs w:val="22"/>
        <w:u w:val="none" w:color="000000"/>
        <w:bdr w:val="none" w:sz="0" w:space="0" w:color="auto"/>
        <w:shd w:val="clear" w:color="auto" w:fill="auto"/>
        <w:vertAlign w:val="baseline"/>
      </w:rPr>
    </w:lvl>
    <w:lvl w:ilvl="2" w:tplc="6C6269A2">
      <w:start w:val="1"/>
      <w:numFmt w:val="lowerRoman"/>
      <w:lvlText w:val="%3"/>
      <w:lvlJc w:val="left"/>
      <w:pPr>
        <w:ind w:left="2074"/>
      </w:pPr>
      <w:rPr>
        <w:rFonts w:ascii="Times New Roman" w:eastAsia="Times New Roman" w:hAnsi="Times New Roman" w:cs="Times New Roman"/>
        <w:b w:val="0"/>
        <w:i/>
        <w:iCs/>
        <w:strike w:val="0"/>
        <w:dstrike w:val="0"/>
        <w:color w:val="222222"/>
        <w:sz w:val="22"/>
        <w:szCs w:val="22"/>
        <w:u w:val="none" w:color="000000"/>
        <w:bdr w:val="none" w:sz="0" w:space="0" w:color="auto"/>
        <w:shd w:val="clear" w:color="auto" w:fill="auto"/>
        <w:vertAlign w:val="baseline"/>
      </w:rPr>
    </w:lvl>
    <w:lvl w:ilvl="3" w:tplc="D68650FE">
      <w:start w:val="1"/>
      <w:numFmt w:val="decimal"/>
      <w:lvlText w:val="%4"/>
      <w:lvlJc w:val="left"/>
      <w:pPr>
        <w:ind w:left="2794"/>
      </w:pPr>
      <w:rPr>
        <w:rFonts w:ascii="Times New Roman" w:eastAsia="Times New Roman" w:hAnsi="Times New Roman" w:cs="Times New Roman"/>
        <w:b w:val="0"/>
        <w:i/>
        <w:iCs/>
        <w:strike w:val="0"/>
        <w:dstrike w:val="0"/>
        <w:color w:val="222222"/>
        <w:sz w:val="22"/>
        <w:szCs w:val="22"/>
        <w:u w:val="none" w:color="000000"/>
        <w:bdr w:val="none" w:sz="0" w:space="0" w:color="auto"/>
        <w:shd w:val="clear" w:color="auto" w:fill="auto"/>
        <w:vertAlign w:val="baseline"/>
      </w:rPr>
    </w:lvl>
    <w:lvl w:ilvl="4" w:tplc="ADE6C1B0">
      <w:start w:val="1"/>
      <w:numFmt w:val="lowerLetter"/>
      <w:lvlText w:val="%5"/>
      <w:lvlJc w:val="left"/>
      <w:pPr>
        <w:ind w:left="3514"/>
      </w:pPr>
      <w:rPr>
        <w:rFonts w:ascii="Times New Roman" w:eastAsia="Times New Roman" w:hAnsi="Times New Roman" w:cs="Times New Roman"/>
        <w:b w:val="0"/>
        <w:i/>
        <w:iCs/>
        <w:strike w:val="0"/>
        <w:dstrike w:val="0"/>
        <w:color w:val="222222"/>
        <w:sz w:val="22"/>
        <w:szCs w:val="22"/>
        <w:u w:val="none" w:color="000000"/>
        <w:bdr w:val="none" w:sz="0" w:space="0" w:color="auto"/>
        <w:shd w:val="clear" w:color="auto" w:fill="auto"/>
        <w:vertAlign w:val="baseline"/>
      </w:rPr>
    </w:lvl>
    <w:lvl w:ilvl="5" w:tplc="FCA052BA">
      <w:start w:val="1"/>
      <w:numFmt w:val="lowerRoman"/>
      <w:lvlText w:val="%6"/>
      <w:lvlJc w:val="left"/>
      <w:pPr>
        <w:ind w:left="4234"/>
      </w:pPr>
      <w:rPr>
        <w:rFonts w:ascii="Times New Roman" w:eastAsia="Times New Roman" w:hAnsi="Times New Roman" w:cs="Times New Roman"/>
        <w:b w:val="0"/>
        <w:i/>
        <w:iCs/>
        <w:strike w:val="0"/>
        <w:dstrike w:val="0"/>
        <w:color w:val="222222"/>
        <w:sz w:val="22"/>
        <w:szCs w:val="22"/>
        <w:u w:val="none" w:color="000000"/>
        <w:bdr w:val="none" w:sz="0" w:space="0" w:color="auto"/>
        <w:shd w:val="clear" w:color="auto" w:fill="auto"/>
        <w:vertAlign w:val="baseline"/>
      </w:rPr>
    </w:lvl>
    <w:lvl w:ilvl="6" w:tplc="1F2429D8">
      <w:start w:val="1"/>
      <w:numFmt w:val="decimal"/>
      <w:lvlText w:val="%7"/>
      <w:lvlJc w:val="left"/>
      <w:pPr>
        <w:ind w:left="4954"/>
      </w:pPr>
      <w:rPr>
        <w:rFonts w:ascii="Times New Roman" w:eastAsia="Times New Roman" w:hAnsi="Times New Roman" w:cs="Times New Roman"/>
        <w:b w:val="0"/>
        <w:i/>
        <w:iCs/>
        <w:strike w:val="0"/>
        <w:dstrike w:val="0"/>
        <w:color w:val="222222"/>
        <w:sz w:val="22"/>
        <w:szCs w:val="22"/>
        <w:u w:val="none" w:color="000000"/>
        <w:bdr w:val="none" w:sz="0" w:space="0" w:color="auto"/>
        <w:shd w:val="clear" w:color="auto" w:fill="auto"/>
        <w:vertAlign w:val="baseline"/>
      </w:rPr>
    </w:lvl>
    <w:lvl w:ilvl="7" w:tplc="9A285F6A">
      <w:start w:val="1"/>
      <w:numFmt w:val="lowerLetter"/>
      <w:lvlText w:val="%8"/>
      <w:lvlJc w:val="left"/>
      <w:pPr>
        <w:ind w:left="5674"/>
      </w:pPr>
      <w:rPr>
        <w:rFonts w:ascii="Times New Roman" w:eastAsia="Times New Roman" w:hAnsi="Times New Roman" w:cs="Times New Roman"/>
        <w:b w:val="0"/>
        <w:i/>
        <w:iCs/>
        <w:strike w:val="0"/>
        <w:dstrike w:val="0"/>
        <w:color w:val="222222"/>
        <w:sz w:val="22"/>
        <w:szCs w:val="22"/>
        <w:u w:val="none" w:color="000000"/>
        <w:bdr w:val="none" w:sz="0" w:space="0" w:color="auto"/>
        <w:shd w:val="clear" w:color="auto" w:fill="auto"/>
        <w:vertAlign w:val="baseline"/>
      </w:rPr>
    </w:lvl>
    <w:lvl w:ilvl="8" w:tplc="BED20D84">
      <w:start w:val="1"/>
      <w:numFmt w:val="lowerRoman"/>
      <w:lvlText w:val="%9"/>
      <w:lvlJc w:val="left"/>
      <w:pPr>
        <w:ind w:left="6394"/>
      </w:pPr>
      <w:rPr>
        <w:rFonts w:ascii="Times New Roman" w:eastAsia="Times New Roman" w:hAnsi="Times New Roman" w:cs="Times New Roman"/>
        <w:b w:val="0"/>
        <w:i/>
        <w:iCs/>
        <w:strike w:val="0"/>
        <w:dstrike w:val="0"/>
        <w:color w:val="222222"/>
        <w:sz w:val="22"/>
        <w:szCs w:val="22"/>
        <w:u w:val="none" w:color="000000"/>
        <w:bdr w:val="none" w:sz="0" w:space="0" w:color="auto"/>
        <w:shd w:val="clear" w:color="auto" w:fill="auto"/>
        <w:vertAlign w:val="baseline"/>
      </w:rPr>
    </w:lvl>
  </w:abstractNum>
  <w:abstractNum w:abstractNumId="1" w15:restartNumberingAfterBreak="0">
    <w:nsid w:val="180231BC"/>
    <w:multiLevelType w:val="hybridMultilevel"/>
    <w:tmpl w:val="CEFADFF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B3B62A5"/>
    <w:multiLevelType w:val="hybridMultilevel"/>
    <w:tmpl w:val="05780E82"/>
    <w:lvl w:ilvl="0" w:tplc="002ACA94">
      <w:start w:val="1"/>
      <w:numFmt w:val="decimal"/>
      <w:lvlText w:val="%1-"/>
      <w:lvlJc w:val="left"/>
      <w:pPr>
        <w:ind w:left="1211" w:hanging="36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3" w15:restartNumberingAfterBreak="0">
    <w:nsid w:val="2F3E0DE3"/>
    <w:multiLevelType w:val="hybridMultilevel"/>
    <w:tmpl w:val="EFC29448"/>
    <w:lvl w:ilvl="0" w:tplc="F0349802">
      <w:start w:val="4"/>
      <w:numFmt w:val="decimal"/>
      <w:lvlText w:val="%1)"/>
      <w:lvlJc w:val="left"/>
      <w:pPr>
        <w:ind w:left="370" w:hanging="360"/>
      </w:pPr>
      <w:rPr>
        <w:rFonts w:hint="default"/>
      </w:rPr>
    </w:lvl>
    <w:lvl w:ilvl="1" w:tplc="2C0A0019" w:tentative="1">
      <w:start w:val="1"/>
      <w:numFmt w:val="lowerLetter"/>
      <w:lvlText w:val="%2."/>
      <w:lvlJc w:val="left"/>
      <w:pPr>
        <w:ind w:left="1090" w:hanging="360"/>
      </w:pPr>
    </w:lvl>
    <w:lvl w:ilvl="2" w:tplc="2C0A001B" w:tentative="1">
      <w:start w:val="1"/>
      <w:numFmt w:val="lowerRoman"/>
      <w:lvlText w:val="%3."/>
      <w:lvlJc w:val="right"/>
      <w:pPr>
        <w:ind w:left="1810" w:hanging="180"/>
      </w:pPr>
    </w:lvl>
    <w:lvl w:ilvl="3" w:tplc="2C0A000F" w:tentative="1">
      <w:start w:val="1"/>
      <w:numFmt w:val="decimal"/>
      <w:lvlText w:val="%4."/>
      <w:lvlJc w:val="left"/>
      <w:pPr>
        <w:ind w:left="2530" w:hanging="360"/>
      </w:pPr>
    </w:lvl>
    <w:lvl w:ilvl="4" w:tplc="2C0A0019" w:tentative="1">
      <w:start w:val="1"/>
      <w:numFmt w:val="lowerLetter"/>
      <w:lvlText w:val="%5."/>
      <w:lvlJc w:val="left"/>
      <w:pPr>
        <w:ind w:left="3250" w:hanging="360"/>
      </w:pPr>
    </w:lvl>
    <w:lvl w:ilvl="5" w:tplc="2C0A001B" w:tentative="1">
      <w:start w:val="1"/>
      <w:numFmt w:val="lowerRoman"/>
      <w:lvlText w:val="%6."/>
      <w:lvlJc w:val="right"/>
      <w:pPr>
        <w:ind w:left="3970" w:hanging="180"/>
      </w:pPr>
    </w:lvl>
    <w:lvl w:ilvl="6" w:tplc="2C0A000F" w:tentative="1">
      <w:start w:val="1"/>
      <w:numFmt w:val="decimal"/>
      <w:lvlText w:val="%7."/>
      <w:lvlJc w:val="left"/>
      <w:pPr>
        <w:ind w:left="4690" w:hanging="360"/>
      </w:pPr>
    </w:lvl>
    <w:lvl w:ilvl="7" w:tplc="2C0A0019" w:tentative="1">
      <w:start w:val="1"/>
      <w:numFmt w:val="lowerLetter"/>
      <w:lvlText w:val="%8."/>
      <w:lvlJc w:val="left"/>
      <w:pPr>
        <w:ind w:left="5410" w:hanging="360"/>
      </w:pPr>
    </w:lvl>
    <w:lvl w:ilvl="8" w:tplc="2C0A001B" w:tentative="1">
      <w:start w:val="1"/>
      <w:numFmt w:val="lowerRoman"/>
      <w:lvlText w:val="%9."/>
      <w:lvlJc w:val="right"/>
      <w:pPr>
        <w:ind w:left="6130" w:hanging="180"/>
      </w:pPr>
    </w:lvl>
  </w:abstractNum>
  <w:abstractNum w:abstractNumId="4" w15:restartNumberingAfterBreak="0">
    <w:nsid w:val="374E610E"/>
    <w:multiLevelType w:val="hybridMultilevel"/>
    <w:tmpl w:val="8C90D54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3DC12EA"/>
    <w:multiLevelType w:val="hybridMultilevel"/>
    <w:tmpl w:val="FE82900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F9C5B29"/>
    <w:multiLevelType w:val="hybridMultilevel"/>
    <w:tmpl w:val="853E1162"/>
    <w:lvl w:ilvl="0" w:tplc="CE8C7856">
      <w:start w:val="4"/>
      <w:numFmt w:val="upperRoman"/>
      <w:lvlText w:val="%1."/>
      <w:lvlJc w:val="left"/>
      <w:pPr>
        <w:ind w:left="730" w:hanging="720"/>
      </w:pPr>
      <w:rPr>
        <w:rFonts w:hint="default"/>
      </w:rPr>
    </w:lvl>
    <w:lvl w:ilvl="1" w:tplc="2C0A0019" w:tentative="1">
      <w:start w:val="1"/>
      <w:numFmt w:val="lowerLetter"/>
      <w:lvlText w:val="%2."/>
      <w:lvlJc w:val="left"/>
      <w:pPr>
        <w:ind w:left="1090" w:hanging="360"/>
      </w:pPr>
    </w:lvl>
    <w:lvl w:ilvl="2" w:tplc="2C0A001B" w:tentative="1">
      <w:start w:val="1"/>
      <w:numFmt w:val="lowerRoman"/>
      <w:lvlText w:val="%3."/>
      <w:lvlJc w:val="right"/>
      <w:pPr>
        <w:ind w:left="1810" w:hanging="180"/>
      </w:pPr>
    </w:lvl>
    <w:lvl w:ilvl="3" w:tplc="2C0A000F" w:tentative="1">
      <w:start w:val="1"/>
      <w:numFmt w:val="decimal"/>
      <w:lvlText w:val="%4."/>
      <w:lvlJc w:val="left"/>
      <w:pPr>
        <w:ind w:left="2530" w:hanging="360"/>
      </w:pPr>
    </w:lvl>
    <w:lvl w:ilvl="4" w:tplc="2C0A0019" w:tentative="1">
      <w:start w:val="1"/>
      <w:numFmt w:val="lowerLetter"/>
      <w:lvlText w:val="%5."/>
      <w:lvlJc w:val="left"/>
      <w:pPr>
        <w:ind w:left="3250" w:hanging="360"/>
      </w:pPr>
    </w:lvl>
    <w:lvl w:ilvl="5" w:tplc="2C0A001B" w:tentative="1">
      <w:start w:val="1"/>
      <w:numFmt w:val="lowerRoman"/>
      <w:lvlText w:val="%6."/>
      <w:lvlJc w:val="right"/>
      <w:pPr>
        <w:ind w:left="3970" w:hanging="180"/>
      </w:pPr>
    </w:lvl>
    <w:lvl w:ilvl="6" w:tplc="2C0A000F" w:tentative="1">
      <w:start w:val="1"/>
      <w:numFmt w:val="decimal"/>
      <w:lvlText w:val="%7."/>
      <w:lvlJc w:val="left"/>
      <w:pPr>
        <w:ind w:left="4690" w:hanging="360"/>
      </w:pPr>
    </w:lvl>
    <w:lvl w:ilvl="7" w:tplc="2C0A0019" w:tentative="1">
      <w:start w:val="1"/>
      <w:numFmt w:val="lowerLetter"/>
      <w:lvlText w:val="%8."/>
      <w:lvlJc w:val="left"/>
      <w:pPr>
        <w:ind w:left="5410" w:hanging="360"/>
      </w:pPr>
    </w:lvl>
    <w:lvl w:ilvl="8" w:tplc="2C0A001B" w:tentative="1">
      <w:start w:val="1"/>
      <w:numFmt w:val="lowerRoman"/>
      <w:lvlText w:val="%9."/>
      <w:lvlJc w:val="right"/>
      <w:pPr>
        <w:ind w:left="6130" w:hanging="180"/>
      </w:pPr>
    </w:lvl>
  </w:abstractNum>
  <w:abstractNum w:abstractNumId="7" w15:restartNumberingAfterBreak="0">
    <w:nsid w:val="5BAE6564"/>
    <w:multiLevelType w:val="hybridMultilevel"/>
    <w:tmpl w:val="0A58232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F0C66DA"/>
    <w:multiLevelType w:val="hybridMultilevel"/>
    <w:tmpl w:val="28909EC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08271FA"/>
    <w:multiLevelType w:val="hybridMultilevel"/>
    <w:tmpl w:val="90467096"/>
    <w:lvl w:ilvl="0" w:tplc="C0202516">
      <w:start w:val="1"/>
      <w:numFmt w:val="decimal"/>
      <w:lvlText w:val="%1"/>
      <w:lvlJc w:val="left"/>
      <w:pPr>
        <w:ind w:left="3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1BE8DB82">
      <w:start w:val="4"/>
      <w:numFmt w:val="upperRoman"/>
      <w:lvlText w:val="%2."/>
      <w:lvlJc w:val="left"/>
      <w:pPr>
        <w:ind w:left="717"/>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8B8C053C">
      <w:start w:val="1"/>
      <w:numFmt w:val="lowerRoman"/>
      <w:lvlText w:val="%3"/>
      <w:lvlJc w:val="left"/>
      <w:pPr>
        <w:ind w:left="137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4CCC9E3E">
      <w:start w:val="1"/>
      <w:numFmt w:val="decimal"/>
      <w:lvlText w:val="%4"/>
      <w:lvlJc w:val="left"/>
      <w:pPr>
        <w:ind w:left="209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612C5802">
      <w:start w:val="1"/>
      <w:numFmt w:val="lowerLetter"/>
      <w:lvlText w:val="%5"/>
      <w:lvlJc w:val="left"/>
      <w:pPr>
        <w:ind w:left="281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C164C28A">
      <w:start w:val="1"/>
      <w:numFmt w:val="lowerRoman"/>
      <w:lvlText w:val="%6"/>
      <w:lvlJc w:val="left"/>
      <w:pPr>
        <w:ind w:left="353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D7B8526A">
      <w:start w:val="1"/>
      <w:numFmt w:val="decimal"/>
      <w:lvlText w:val="%7"/>
      <w:lvlJc w:val="left"/>
      <w:pPr>
        <w:ind w:left="425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0158E75E">
      <w:start w:val="1"/>
      <w:numFmt w:val="lowerLetter"/>
      <w:lvlText w:val="%8"/>
      <w:lvlJc w:val="left"/>
      <w:pPr>
        <w:ind w:left="497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BC047D84">
      <w:start w:val="1"/>
      <w:numFmt w:val="lowerRoman"/>
      <w:lvlText w:val="%9"/>
      <w:lvlJc w:val="left"/>
      <w:pPr>
        <w:ind w:left="569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10" w15:restartNumberingAfterBreak="0">
    <w:nsid w:val="730E3077"/>
    <w:multiLevelType w:val="hybridMultilevel"/>
    <w:tmpl w:val="E492335C"/>
    <w:lvl w:ilvl="0" w:tplc="CE8C7856">
      <w:start w:val="1"/>
      <w:numFmt w:val="upperRoman"/>
      <w:lvlText w:val="%1."/>
      <w:lvlJc w:val="left"/>
      <w:pPr>
        <w:ind w:left="730" w:hanging="720"/>
      </w:pPr>
      <w:rPr>
        <w:rFonts w:hint="default"/>
      </w:rPr>
    </w:lvl>
    <w:lvl w:ilvl="1" w:tplc="2C0A0019" w:tentative="1">
      <w:start w:val="1"/>
      <w:numFmt w:val="lowerLetter"/>
      <w:lvlText w:val="%2."/>
      <w:lvlJc w:val="left"/>
      <w:pPr>
        <w:ind w:left="1090" w:hanging="360"/>
      </w:pPr>
    </w:lvl>
    <w:lvl w:ilvl="2" w:tplc="2C0A001B" w:tentative="1">
      <w:start w:val="1"/>
      <w:numFmt w:val="lowerRoman"/>
      <w:lvlText w:val="%3."/>
      <w:lvlJc w:val="right"/>
      <w:pPr>
        <w:ind w:left="1810" w:hanging="180"/>
      </w:pPr>
    </w:lvl>
    <w:lvl w:ilvl="3" w:tplc="2C0A000F" w:tentative="1">
      <w:start w:val="1"/>
      <w:numFmt w:val="decimal"/>
      <w:lvlText w:val="%4."/>
      <w:lvlJc w:val="left"/>
      <w:pPr>
        <w:ind w:left="2530" w:hanging="360"/>
      </w:pPr>
    </w:lvl>
    <w:lvl w:ilvl="4" w:tplc="2C0A0019" w:tentative="1">
      <w:start w:val="1"/>
      <w:numFmt w:val="lowerLetter"/>
      <w:lvlText w:val="%5."/>
      <w:lvlJc w:val="left"/>
      <w:pPr>
        <w:ind w:left="3250" w:hanging="360"/>
      </w:pPr>
    </w:lvl>
    <w:lvl w:ilvl="5" w:tplc="2C0A001B" w:tentative="1">
      <w:start w:val="1"/>
      <w:numFmt w:val="lowerRoman"/>
      <w:lvlText w:val="%6."/>
      <w:lvlJc w:val="right"/>
      <w:pPr>
        <w:ind w:left="3970" w:hanging="180"/>
      </w:pPr>
    </w:lvl>
    <w:lvl w:ilvl="6" w:tplc="2C0A000F" w:tentative="1">
      <w:start w:val="1"/>
      <w:numFmt w:val="decimal"/>
      <w:lvlText w:val="%7."/>
      <w:lvlJc w:val="left"/>
      <w:pPr>
        <w:ind w:left="4690" w:hanging="360"/>
      </w:pPr>
    </w:lvl>
    <w:lvl w:ilvl="7" w:tplc="2C0A0019" w:tentative="1">
      <w:start w:val="1"/>
      <w:numFmt w:val="lowerLetter"/>
      <w:lvlText w:val="%8."/>
      <w:lvlJc w:val="left"/>
      <w:pPr>
        <w:ind w:left="5410" w:hanging="360"/>
      </w:pPr>
    </w:lvl>
    <w:lvl w:ilvl="8" w:tplc="2C0A001B" w:tentative="1">
      <w:start w:val="1"/>
      <w:numFmt w:val="lowerRoman"/>
      <w:lvlText w:val="%9."/>
      <w:lvlJc w:val="right"/>
      <w:pPr>
        <w:ind w:left="6130" w:hanging="180"/>
      </w:pPr>
    </w:lvl>
  </w:abstractNum>
  <w:abstractNum w:abstractNumId="11" w15:restartNumberingAfterBreak="0">
    <w:nsid w:val="77C34DF6"/>
    <w:multiLevelType w:val="hybridMultilevel"/>
    <w:tmpl w:val="B4F2271E"/>
    <w:lvl w:ilvl="0" w:tplc="61DA5B1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A282864"/>
    <w:multiLevelType w:val="hybridMultilevel"/>
    <w:tmpl w:val="553073B0"/>
    <w:lvl w:ilvl="0" w:tplc="99C2479A">
      <w:start w:val="1"/>
      <w:numFmt w:val="lowerLetter"/>
      <w:lvlText w:val="%1."/>
      <w:lvlJc w:val="left"/>
      <w:pPr>
        <w:ind w:left="370" w:hanging="360"/>
      </w:pPr>
      <w:rPr>
        <w:rFonts w:hint="default"/>
      </w:rPr>
    </w:lvl>
    <w:lvl w:ilvl="1" w:tplc="2C0A0019" w:tentative="1">
      <w:start w:val="1"/>
      <w:numFmt w:val="lowerLetter"/>
      <w:lvlText w:val="%2."/>
      <w:lvlJc w:val="left"/>
      <w:pPr>
        <w:ind w:left="1090" w:hanging="360"/>
      </w:pPr>
    </w:lvl>
    <w:lvl w:ilvl="2" w:tplc="2C0A001B" w:tentative="1">
      <w:start w:val="1"/>
      <w:numFmt w:val="lowerRoman"/>
      <w:lvlText w:val="%3."/>
      <w:lvlJc w:val="right"/>
      <w:pPr>
        <w:ind w:left="1810" w:hanging="180"/>
      </w:pPr>
    </w:lvl>
    <w:lvl w:ilvl="3" w:tplc="2C0A000F" w:tentative="1">
      <w:start w:val="1"/>
      <w:numFmt w:val="decimal"/>
      <w:lvlText w:val="%4."/>
      <w:lvlJc w:val="left"/>
      <w:pPr>
        <w:ind w:left="2530" w:hanging="360"/>
      </w:pPr>
    </w:lvl>
    <w:lvl w:ilvl="4" w:tplc="2C0A0019" w:tentative="1">
      <w:start w:val="1"/>
      <w:numFmt w:val="lowerLetter"/>
      <w:lvlText w:val="%5."/>
      <w:lvlJc w:val="left"/>
      <w:pPr>
        <w:ind w:left="3250" w:hanging="360"/>
      </w:pPr>
    </w:lvl>
    <w:lvl w:ilvl="5" w:tplc="2C0A001B" w:tentative="1">
      <w:start w:val="1"/>
      <w:numFmt w:val="lowerRoman"/>
      <w:lvlText w:val="%6."/>
      <w:lvlJc w:val="right"/>
      <w:pPr>
        <w:ind w:left="3970" w:hanging="180"/>
      </w:pPr>
    </w:lvl>
    <w:lvl w:ilvl="6" w:tplc="2C0A000F" w:tentative="1">
      <w:start w:val="1"/>
      <w:numFmt w:val="decimal"/>
      <w:lvlText w:val="%7."/>
      <w:lvlJc w:val="left"/>
      <w:pPr>
        <w:ind w:left="4690" w:hanging="360"/>
      </w:pPr>
    </w:lvl>
    <w:lvl w:ilvl="7" w:tplc="2C0A0019" w:tentative="1">
      <w:start w:val="1"/>
      <w:numFmt w:val="lowerLetter"/>
      <w:lvlText w:val="%8."/>
      <w:lvlJc w:val="left"/>
      <w:pPr>
        <w:ind w:left="5410" w:hanging="360"/>
      </w:pPr>
    </w:lvl>
    <w:lvl w:ilvl="8" w:tplc="2C0A001B" w:tentative="1">
      <w:start w:val="1"/>
      <w:numFmt w:val="lowerRoman"/>
      <w:lvlText w:val="%9."/>
      <w:lvlJc w:val="right"/>
      <w:pPr>
        <w:ind w:left="6130" w:hanging="180"/>
      </w:pPr>
    </w:lvl>
  </w:abstractNum>
  <w:abstractNum w:abstractNumId="13" w15:restartNumberingAfterBreak="0">
    <w:nsid w:val="7CE2339B"/>
    <w:multiLevelType w:val="hybridMultilevel"/>
    <w:tmpl w:val="99B43EE2"/>
    <w:lvl w:ilvl="0" w:tplc="49300D24">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F6944B4"/>
    <w:multiLevelType w:val="hybridMultilevel"/>
    <w:tmpl w:val="9B082E94"/>
    <w:lvl w:ilvl="0" w:tplc="57BC3A04">
      <w:start w:val="1"/>
      <w:numFmt w:val="lowerLetter"/>
      <w:lvlText w:val="%1)"/>
      <w:lvlJc w:val="left"/>
      <w:pPr>
        <w:ind w:left="14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2E36413E">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12E0D4">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74F8EE">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121706">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E1696">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5C6E78">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4E4514">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A7668">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0"/>
  </w:num>
  <w:num w:numId="3">
    <w:abstractNumId w:val="9"/>
  </w:num>
  <w:num w:numId="4">
    <w:abstractNumId w:val="2"/>
  </w:num>
  <w:num w:numId="5">
    <w:abstractNumId w:val="4"/>
  </w:num>
  <w:num w:numId="6">
    <w:abstractNumId w:val="8"/>
  </w:num>
  <w:num w:numId="7">
    <w:abstractNumId w:val="5"/>
  </w:num>
  <w:num w:numId="8">
    <w:abstractNumId w:val="13"/>
  </w:num>
  <w:num w:numId="9">
    <w:abstractNumId w:val="12"/>
  </w:num>
  <w:num w:numId="10">
    <w:abstractNumId w:val="1"/>
  </w:num>
  <w:num w:numId="11">
    <w:abstractNumId w:val="10"/>
  </w:num>
  <w:num w:numId="12">
    <w:abstractNumId w:val="6"/>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60"/>
    <w:rsid w:val="00020AA5"/>
    <w:rsid w:val="00022F1B"/>
    <w:rsid w:val="00067316"/>
    <w:rsid w:val="0009522E"/>
    <w:rsid w:val="000A4499"/>
    <w:rsid w:val="000B21FC"/>
    <w:rsid w:val="000D034F"/>
    <w:rsid w:val="000D05A0"/>
    <w:rsid w:val="00110FAA"/>
    <w:rsid w:val="00146660"/>
    <w:rsid w:val="00150EC3"/>
    <w:rsid w:val="00163E98"/>
    <w:rsid w:val="00184ADF"/>
    <w:rsid w:val="001B73A0"/>
    <w:rsid w:val="001C6A5D"/>
    <w:rsid w:val="001E3950"/>
    <w:rsid w:val="001E74A2"/>
    <w:rsid w:val="001F4947"/>
    <w:rsid w:val="001F5CE4"/>
    <w:rsid w:val="0020533E"/>
    <w:rsid w:val="00236F51"/>
    <w:rsid w:val="00237770"/>
    <w:rsid w:val="00264977"/>
    <w:rsid w:val="00266297"/>
    <w:rsid w:val="00276E17"/>
    <w:rsid w:val="002A3F7A"/>
    <w:rsid w:val="002A6DE3"/>
    <w:rsid w:val="002C5D71"/>
    <w:rsid w:val="002D2F48"/>
    <w:rsid w:val="002F31C8"/>
    <w:rsid w:val="003023C7"/>
    <w:rsid w:val="00363176"/>
    <w:rsid w:val="003A0643"/>
    <w:rsid w:val="003B76E2"/>
    <w:rsid w:val="00405771"/>
    <w:rsid w:val="00405AA2"/>
    <w:rsid w:val="00410C05"/>
    <w:rsid w:val="004400F0"/>
    <w:rsid w:val="00467FFB"/>
    <w:rsid w:val="0047156D"/>
    <w:rsid w:val="004841EE"/>
    <w:rsid w:val="004B4A6B"/>
    <w:rsid w:val="004C47DF"/>
    <w:rsid w:val="004D066B"/>
    <w:rsid w:val="004D5E60"/>
    <w:rsid w:val="00512523"/>
    <w:rsid w:val="00523C26"/>
    <w:rsid w:val="00547BDC"/>
    <w:rsid w:val="00565281"/>
    <w:rsid w:val="00593684"/>
    <w:rsid w:val="005970A0"/>
    <w:rsid w:val="005A0697"/>
    <w:rsid w:val="005A140A"/>
    <w:rsid w:val="005E714F"/>
    <w:rsid w:val="005F2408"/>
    <w:rsid w:val="005F7EBE"/>
    <w:rsid w:val="005F7F3D"/>
    <w:rsid w:val="00690D8D"/>
    <w:rsid w:val="006D6D8E"/>
    <w:rsid w:val="00734363"/>
    <w:rsid w:val="0076092B"/>
    <w:rsid w:val="00761A52"/>
    <w:rsid w:val="00764105"/>
    <w:rsid w:val="00780269"/>
    <w:rsid w:val="007C175F"/>
    <w:rsid w:val="007C3F87"/>
    <w:rsid w:val="007C71E3"/>
    <w:rsid w:val="008051C5"/>
    <w:rsid w:val="00813C3F"/>
    <w:rsid w:val="00850A35"/>
    <w:rsid w:val="00857915"/>
    <w:rsid w:val="008900C9"/>
    <w:rsid w:val="00896EB5"/>
    <w:rsid w:val="008F1475"/>
    <w:rsid w:val="008F3CF6"/>
    <w:rsid w:val="0090148B"/>
    <w:rsid w:val="00936E66"/>
    <w:rsid w:val="0094112A"/>
    <w:rsid w:val="00955529"/>
    <w:rsid w:val="009B0C69"/>
    <w:rsid w:val="009B0E55"/>
    <w:rsid w:val="009C5185"/>
    <w:rsid w:val="00A1570E"/>
    <w:rsid w:val="00A44700"/>
    <w:rsid w:val="00A4531D"/>
    <w:rsid w:val="00A62CF4"/>
    <w:rsid w:val="00AD0489"/>
    <w:rsid w:val="00AD1293"/>
    <w:rsid w:val="00B021DB"/>
    <w:rsid w:val="00B02E54"/>
    <w:rsid w:val="00B03E16"/>
    <w:rsid w:val="00B1197A"/>
    <w:rsid w:val="00B40677"/>
    <w:rsid w:val="00B82A36"/>
    <w:rsid w:val="00B919FD"/>
    <w:rsid w:val="00BC5879"/>
    <w:rsid w:val="00BC74DB"/>
    <w:rsid w:val="00BE5CB2"/>
    <w:rsid w:val="00C2048E"/>
    <w:rsid w:val="00C20A62"/>
    <w:rsid w:val="00C33DD5"/>
    <w:rsid w:val="00C37E65"/>
    <w:rsid w:val="00C413B7"/>
    <w:rsid w:val="00C65C6D"/>
    <w:rsid w:val="00C67B73"/>
    <w:rsid w:val="00C93725"/>
    <w:rsid w:val="00CA06AB"/>
    <w:rsid w:val="00CD28E4"/>
    <w:rsid w:val="00CF1B63"/>
    <w:rsid w:val="00D04366"/>
    <w:rsid w:val="00D44B04"/>
    <w:rsid w:val="00D62720"/>
    <w:rsid w:val="00D817D6"/>
    <w:rsid w:val="00D96CCA"/>
    <w:rsid w:val="00DC1A8F"/>
    <w:rsid w:val="00DE336F"/>
    <w:rsid w:val="00E023B6"/>
    <w:rsid w:val="00E13817"/>
    <w:rsid w:val="00E3544D"/>
    <w:rsid w:val="00E371B4"/>
    <w:rsid w:val="00E375EE"/>
    <w:rsid w:val="00E40803"/>
    <w:rsid w:val="00E53F44"/>
    <w:rsid w:val="00E8400F"/>
    <w:rsid w:val="00EA5B4F"/>
    <w:rsid w:val="00EB4989"/>
    <w:rsid w:val="00EC2A9D"/>
    <w:rsid w:val="00ED2BED"/>
    <w:rsid w:val="00EE078E"/>
    <w:rsid w:val="00EE3EC7"/>
    <w:rsid w:val="00F60EB9"/>
    <w:rsid w:val="00FA5EB5"/>
    <w:rsid w:val="00FB6CAB"/>
    <w:rsid w:val="00FC6636"/>
    <w:rsid w:val="00FF50A9"/>
    <w:rsid w:val="47417B7E"/>
    <w:rsid w:val="75AD0FE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602C"/>
  <w15:chartTrackingRefBased/>
  <w15:docId w15:val="{642D9B7A-25C4-4C6D-BDB7-649333FB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234" w:hanging="10"/>
      <w:jc w:val="both"/>
    </w:pPr>
    <w:rPr>
      <w:rFonts w:ascii="Times New Roman" w:hAnsi="Times New Roman"/>
      <w:color w:val="000000"/>
      <w:sz w:val="22"/>
      <w:szCs w:val="22"/>
      <w:lang w:val="es-AR" w:eastAsia="es-AR"/>
    </w:rPr>
  </w:style>
  <w:style w:type="paragraph" w:styleId="Ttulo1">
    <w:name w:val="heading 1"/>
    <w:next w:val="Normal"/>
    <w:link w:val="Ttulo1Car"/>
    <w:unhideWhenUsed/>
    <w:qFormat/>
    <w:pPr>
      <w:keepNext/>
      <w:keepLines/>
      <w:spacing w:line="259" w:lineRule="auto"/>
      <w:ind w:left="48"/>
      <w:jc w:val="center"/>
      <w:outlineLvl w:val="0"/>
    </w:pPr>
    <w:rPr>
      <w:rFonts w:ascii="Times New Roman" w:hAnsi="Times New Roman"/>
      <w:b/>
      <w:color w:val="000000"/>
      <w:sz w:val="24"/>
      <w:lang w:val="es-AR" w:eastAsia="es-AR"/>
    </w:rPr>
  </w:style>
  <w:style w:type="paragraph" w:styleId="Ttulo2">
    <w:name w:val="heading 2"/>
    <w:next w:val="Normal"/>
    <w:link w:val="Ttulo2Car"/>
    <w:unhideWhenUsed/>
    <w:qFormat/>
    <w:pPr>
      <w:keepNext/>
      <w:keepLines/>
      <w:spacing w:after="60" w:line="259" w:lineRule="auto"/>
      <w:ind w:left="10" w:right="234" w:hanging="10"/>
      <w:jc w:val="right"/>
      <w:outlineLvl w:val="1"/>
    </w:pPr>
    <w:rPr>
      <w:rFonts w:ascii="Times New Roman" w:hAnsi="Times New Roman"/>
      <w:b/>
      <w:i/>
      <w:color w:val="000000"/>
      <w:sz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hAnsi="Times New Roman"/>
      <w:b/>
      <w:color w:val="000000"/>
      <w:sz w:val="24"/>
      <w:lang w:bidi="ar-SA"/>
    </w:rPr>
  </w:style>
  <w:style w:type="character" w:customStyle="1" w:styleId="Ttulo2Car">
    <w:name w:val="Título 2 Car"/>
    <w:link w:val="Ttulo2"/>
    <w:rPr>
      <w:rFonts w:ascii="Times New Roman" w:hAnsi="Times New Roman"/>
      <w:b/>
      <w:i/>
      <w:color w:val="000000"/>
      <w:sz w:val="24"/>
      <w:lang w:bidi="ar-SA"/>
    </w:rPr>
  </w:style>
  <w:style w:type="table" w:customStyle="1" w:styleId="TableGrid1">
    <w:name w:val="Table Grid1"/>
    <w:rPr>
      <w:sz w:val="22"/>
      <w:szCs w:val="22"/>
      <w:lang w:val="es-AR" w:eastAsia="es-AR"/>
    </w:rPr>
    <w:tblPr>
      <w:tblCellMar>
        <w:top w:w="0" w:type="dxa"/>
        <w:left w:w="0" w:type="dxa"/>
        <w:bottom w:w="0" w:type="dxa"/>
        <w:right w:w="0" w:type="dxa"/>
      </w:tblCellMar>
    </w:tblPr>
  </w:style>
  <w:style w:type="paragraph" w:styleId="Prrafodelista">
    <w:name w:val="List Paragraph"/>
    <w:basedOn w:val="Normal"/>
    <w:uiPriority w:val="34"/>
    <w:qFormat/>
    <w:rsid w:val="00D817D6"/>
    <w:pPr>
      <w:ind w:left="720"/>
      <w:contextualSpacing/>
    </w:pPr>
  </w:style>
  <w:style w:type="character" w:styleId="Refdecomentario">
    <w:name w:val="annotation reference"/>
    <w:uiPriority w:val="99"/>
    <w:semiHidden/>
    <w:unhideWhenUsed/>
    <w:rsid w:val="00C93725"/>
    <w:rPr>
      <w:sz w:val="16"/>
      <w:szCs w:val="16"/>
    </w:rPr>
  </w:style>
  <w:style w:type="paragraph" w:styleId="Textocomentario">
    <w:name w:val="annotation text"/>
    <w:basedOn w:val="Normal"/>
    <w:link w:val="TextocomentarioCar"/>
    <w:uiPriority w:val="99"/>
    <w:semiHidden/>
    <w:unhideWhenUsed/>
    <w:rsid w:val="00C93725"/>
    <w:rPr>
      <w:sz w:val="20"/>
      <w:szCs w:val="20"/>
    </w:rPr>
  </w:style>
  <w:style w:type="character" w:customStyle="1" w:styleId="TextocomentarioCar">
    <w:name w:val="Texto comentario Car"/>
    <w:link w:val="Textocomentario"/>
    <w:uiPriority w:val="99"/>
    <w:semiHidden/>
    <w:rsid w:val="00C93725"/>
    <w:rPr>
      <w:rFonts w:ascii="Times New Roman" w:hAnsi="Times New Roman"/>
      <w:color w:val="000000"/>
    </w:rPr>
  </w:style>
  <w:style w:type="paragraph" w:styleId="Asuntodelcomentario">
    <w:name w:val="annotation subject"/>
    <w:basedOn w:val="Textocomentario"/>
    <w:next w:val="Textocomentario"/>
    <w:link w:val="AsuntodelcomentarioCar"/>
    <w:uiPriority w:val="99"/>
    <w:semiHidden/>
    <w:unhideWhenUsed/>
    <w:rsid w:val="00C93725"/>
    <w:rPr>
      <w:b/>
      <w:bCs/>
    </w:rPr>
  </w:style>
  <w:style w:type="character" w:customStyle="1" w:styleId="AsuntodelcomentarioCar">
    <w:name w:val="Asunto del comentario Car"/>
    <w:link w:val="Asuntodelcomentario"/>
    <w:uiPriority w:val="99"/>
    <w:semiHidden/>
    <w:rsid w:val="00C93725"/>
    <w:rPr>
      <w:rFonts w:ascii="Times New Roman" w:hAnsi="Times New Roman"/>
      <w:b/>
      <w:bCs/>
      <w:color w:val="000000"/>
    </w:rPr>
  </w:style>
  <w:style w:type="paragraph" w:styleId="Textodeglobo">
    <w:name w:val="Balloon Text"/>
    <w:basedOn w:val="Normal"/>
    <w:link w:val="TextodegloboCar"/>
    <w:uiPriority w:val="99"/>
    <w:semiHidden/>
    <w:unhideWhenUsed/>
    <w:rsid w:val="00C9372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93725"/>
    <w:rPr>
      <w:rFonts w:ascii="Tahoma" w:hAnsi="Tahoma" w:cs="Tahoma"/>
      <w:color w:val="000000"/>
      <w:sz w:val="16"/>
      <w:szCs w:val="16"/>
    </w:rPr>
  </w:style>
  <w:style w:type="character" w:styleId="Hipervnculo">
    <w:name w:val="Hyperlink"/>
    <w:basedOn w:val="Fuentedeprrafopredeter"/>
    <w:uiPriority w:val="99"/>
    <w:unhideWhenUsed/>
    <w:rsid w:val="00896EB5"/>
    <w:rPr>
      <w:color w:val="0563C1" w:themeColor="hyperlink"/>
      <w:u w:val="single"/>
    </w:rPr>
  </w:style>
  <w:style w:type="character" w:styleId="Mencinsinresolver">
    <w:name w:val="Unresolved Mention"/>
    <w:basedOn w:val="Fuentedeprrafopredeter"/>
    <w:uiPriority w:val="99"/>
    <w:semiHidden/>
    <w:unhideWhenUsed/>
    <w:rsid w:val="00896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3811">
      <w:bodyDiv w:val="1"/>
      <w:marLeft w:val="0"/>
      <w:marRight w:val="0"/>
      <w:marTop w:val="0"/>
      <w:marBottom w:val="0"/>
      <w:divBdr>
        <w:top w:val="none" w:sz="0" w:space="0" w:color="auto"/>
        <w:left w:val="none" w:sz="0" w:space="0" w:color="auto"/>
        <w:bottom w:val="none" w:sz="0" w:space="0" w:color="auto"/>
        <w:right w:val="none" w:sz="0" w:space="0" w:color="auto"/>
      </w:divBdr>
    </w:div>
    <w:div w:id="76245024">
      <w:bodyDiv w:val="1"/>
      <w:marLeft w:val="0"/>
      <w:marRight w:val="0"/>
      <w:marTop w:val="0"/>
      <w:marBottom w:val="0"/>
      <w:divBdr>
        <w:top w:val="none" w:sz="0" w:space="0" w:color="auto"/>
        <w:left w:val="none" w:sz="0" w:space="0" w:color="auto"/>
        <w:bottom w:val="none" w:sz="0" w:space="0" w:color="auto"/>
        <w:right w:val="none" w:sz="0" w:space="0" w:color="auto"/>
      </w:divBdr>
    </w:div>
    <w:div w:id="136190531">
      <w:bodyDiv w:val="1"/>
      <w:marLeft w:val="0"/>
      <w:marRight w:val="0"/>
      <w:marTop w:val="0"/>
      <w:marBottom w:val="0"/>
      <w:divBdr>
        <w:top w:val="none" w:sz="0" w:space="0" w:color="auto"/>
        <w:left w:val="none" w:sz="0" w:space="0" w:color="auto"/>
        <w:bottom w:val="none" w:sz="0" w:space="0" w:color="auto"/>
        <w:right w:val="none" w:sz="0" w:space="0" w:color="auto"/>
      </w:divBdr>
    </w:div>
    <w:div w:id="169754579">
      <w:bodyDiv w:val="1"/>
      <w:marLeft w:val="0"/>
      <w:marRight w:val="0"/>
      <w:marTop w:val="0"/>
      <w:marBottom w:val="0"/>
      <w:divBdr>
        <w:top w:val="none" w:sz="0" w:space="0" w:color="auto"/>
        <w:left w:val="none" w:sz="0" w:space="0" w:color="auto"/>
        <w:bottom w:val="none" w:sz="0" w:space="0" w:color="auto"/>
        <w:right w:val="none" w:sz="0" w:space="0" w:color="auto"/>
      </w:divBdr>
    </w:div>
    <w:div w:id="515390645">
      <w:bodyDiv w:val="1"/>
      <w:marLeft w:val="0"/>
      <w:marRight w:val="0"/>
      <w:marTop w:val="0"/>
      <w:marBottom w:val="0"/>
      <w:divBdr>
        <w:top w:val="none" w:sz="0" w:space="0" w:color="auto"/>
        <w:left w:val="none" w:sz="0" w:space="0" w:color="auto"/>
        <w:bottom w:val="none" w:sz="0" w:space="0" w:color="auto"/>
        <w:right w:val="none" w:sz="0" w:space="0" w:color="auto"/>
      </w:divBdr>
    </w:div>
    <w:div w:id="528034368">
      <w:bodyDiv w:val="1"/>
      <w:marLeft w:val="0"/>
      <w:marRight w:val="0"/>
      <w:marTop w:val="0"/>
      <w:marBottom w:val="0"/>
      <w:divBdr>
        <w:top w:val="none" w:sz="0" w:space="0" w:color="auto"/>
        <w:left w:val="none" w:sz="0" w:space="0" w:color="auto"/>
        <w:bottom w:val="none" w:sz="0" w:space="0" w:color="auto"/>
        <w:right w:val="none" w:sz="0" w:space="0" w:color="auto"/>
      </w:divBdr>
    </w:div>
    <w:div w:id="802651634">
      <w:bodyDiv w:val="1"/>
      <w:marLeft w:val="0"/>
      <w:marRight w:val="0"/>
      <w:marTop w:val="0"/>
      <w:marBottom w:val="0"/>
      <w:divBdr>
        <w:top w:val="none" w:sz="0" w:space="0" w:color="auto"/>
        <w:left w:val="none" w:sz="0" w:space="0" w:color="auto"/>
        <w:bottom w:val="none" w:sz="0" w:space="0" w:color="auto"/>
        <w:right w:val="none" w:sz="0" w:space="0" w:color="auto"/>
      </w:divBdr>
    </w:div>
    <w:div w:id="859512695">
      <w:bodyDiv w:val="1"/>
      <w:marLeft w:val="0"/>
      <w:marRight w:val="0"/>
      <w:marTop w:val="0"/>
      <w:marBottom w:val="0"/>
      <w:divBdr>
        <w:top w:val="none" w:sz="0" w:space="0" w:color="auto"/>
        <w:left w:val="none" w:sz="0" w:space="0" w:color="auto"/>
        <w:bottom w:val="none" w:sz="0" w:space="0" w:color="auto"/>
        <w:right w:val="none" w:sz="0" w:space="0" w:color="auto"/>
      </w:divBdr>
    </w:div>
    <w:div w:id="1694457040">
      <w:bodyDiv w:val="1"/>
      <w:marLeft w:val="0"/>
      <w:marRight w:val="0"/>
      <w:marTop w:val="0"/>
      <w:marBottom w:val="0"/>
      <w:divBdr>
        <w:top w:val="none" w:sz="0" w:space="0" w:color="auto"/>
        <w:left w:val="none" w:sz="0" w:space="0" w:color="auto"/>
        <w:bottom w:val="none" w:sz="0" w:space="0" w:color="auto"/>
        <w:right w:val="none" w:sz="0" w:space="0" w:color="auto"/>
      </w:divBdr>
    </w:div>
    <w:div w:id="195548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ndientedemigracion.ucm.es/centros/cont/descargas/documento11157.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argentinaxplora.com/news/paleont/hallazgo-dinosaurio-mas-grande-del-mundo.htm" TargetMode="External"/><Relationship Id="rId4" Type="http://schemas.openxmlformats.org/officeDocument/2006/relationships/webSettings" Target="webSettings.xml"/><Relationship Id="rId9" Type="http://schemas.openxmlformats.org/officeDocument/2006/relationships/hyperlink" Target="http://www.sea-entomologia.org/PDF/BOLETIN_16/B16-004-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1058</Words>
  <Characters>5820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Microsoft Word - TP1 FOSILES 2014.doc</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TP1 FOSILES 2014.doc</dc:title>
  <dc:subject/>
  <dc:creator>xx</dc:creator>
  <cp:keywords/>
  <cp:lastModifiedBy>Gisela Parra</cp:lastModifiedBy>
  <cp:revision>41</cp:revision>
  <cp:lastPrinted>2021-04-09T18:09:00Z</cp:lastPrinted>
  <dcterms:created xsi:type="dcterms:W3CDTF">2021-04-12T19:28:00Z</dcterms:created>
  <dcterms:modified xsi:type="dcterms:W3CDTF">2024-04-11T16:32:00Z</dcterms:modified>
</cp:coreProperties>
</file>